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0C" w:rsidRDefault="00972C0C" w:rsidP="00576576">
      <w:pPr>
        <w:pStyle w:val="NoSpacing"/>
        <w:jc w:val="both"/>
      </w:pPr>
      <w:bookmarkStart w:id="0" w:name="_top"/>
      <w:bookmarkEnd w:id="0"/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Pr="00972C0C" w:rsidRDefault="00972C0C" w:rsidP="00576576">
      <w:pPr>
        <w:pStyle w:val="NoSpacing"/>
        <w:jc w:val="both"/>
        <w:rPr>
          <w:color w:val="943634" w:themeColor="accent2" w:themeShade="BF"/>
          <w:sz w:val="40"/>
          <w:szCs w:val="40"/>
        </w:rPr>
      </w:pPr>
      <w:r w:rsidRPr="00972C0C">
        <w:rPr>
          <w:color w:val="943634" w:themeColor="accent2" w:themeShade="BF"/>
          <w:sz w:val="40"/>
          <w:szCs w:val="40"/>
        </w:rPr>
        <w:t>MAXIM CORPORATE SERVICES</w:t>
      </w:r>
    </w:p>
    <w:p w:rsidR="00972C0C" w:rsidRPr="00972C0C" w:rsidRDefault="00972C0C" w:rsidP="00576576">
      <w:pPr>
        <w:pStyle w:val="NoSpacing"/>
        <w:jc w:val="both"/>
        <w:rPr>
          <w:color w:val="943634" w:themeColor="accent2" w:themeShade="BF"/>
          <w:sz w:val="32"/>
          <w:szCs w:val="32"/>
        </w:rPr>
      </w:pPr>
      <w:r w:rsidRPr="00972C0C">
        <w:rPr>
          <w:color w:val="943634" w:themeColor="accent2" w:themeShade="BF"/>
          <w:sz w:val="32"/>
          <w:szCs w:val="32"/>
        </w:rPr>
        <w:t>2012</w:t>
      </w: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806394"/>
        <w:docPartObj>
          <w:docPartGallery w:val="Table of Contents"/>
          <w:docPartUnique/>
        </w:docPartObj>
      </w:sdtPr>
      <w:sdtContent>
        <w:p w:rsidR="00693EAC" w:rsidRDefault="00693EAC" w:rsidP="00693EAC">
          <w:pPr>
            <w:pStyle w:val="TOCHeading"/>
          </w:pPr>
          <w:r w:rsidRPr="00693EAC">
            <w:rPr>
              <w:color w:val="943634" w:themeColor="accent2" w:themeShade="BF"/>
            </w:rPr>
            <w:t>Contents</w:t>
          </w:r>
        </w:p>
        <w:p w:rsidR="0043416F" w:rsidRDefault="00693EA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7220692" w:history="1">
            <w:r w:rsidR="0043416F" w:rsidRPr="00B0516A">
              <w:rPr>
                <w:rStyle w:val="Hyperlink"/>
                <w:noProof/>
              </w:rPr>
              <w:t>1.</w:t>
            </w:r>
            <w:r w:rsidR="0043416F">
              <w:rPr>
                <w:rFonts w:eastAsiaTheme="minorEastAsia"/>
                <w:noProof/>
              </w:rPr>
              <w:tab/>
            </w:r>
            <w:r w:rsidR="0043416F" w:rsidRPr="00B0516A">
              <w:rPr>
                <w:rStyle w:val="Hyperlink"/>
                <w:noProof/>
              </w:rPr>
              <w:t>BACKGROUND &amp; PROFILE</w:t>
            </w:r>
            <w:r w:rsidR="0043416F">
              <w:rPr>
                <w:noProof/>
                <w:webHidden/>
              </w:rPr>
              <w:tab/>
            </w:r>
            <w:r w:rsidR="0043416F">
              <w:rPr>
                <w:noProof/>
                <w:webHidden/>
              </w:rPr>
              <w:fldChar w:fldCharType="begin"/>
            </w:r>
            <w:r w:rsidR="0043416F">
              <w:rPr>
                <w:noProof/>
                <w:webHidden/>
              </w:rPr>
              <w:instrText xml:space="preserve"> PAGEREF _Toc337220692 \h </w:instrText>
            </w:r>
            <w:r w:rsidR="0043416F">
              <w:rPr>
                <w:noProof/>
                <w:webHidden/>
              </w:rPr>
            </w:r>
            <w:r w:rsidR="0043416F">
              <w:rPr>
                <w:noProof/>
                <w:webHidden/>
              </w:rPr>
              <w:fldChar w:fldCharType="separate"/>
            </w:r>
            <w:r w:rsidR="0043416F">
              <w:rPr>
                <w:noProof/>
                <w:webHidden/>
              </w:rPr>
              <w:t>3</w:t>
            </w:r>
            <w:r w:rsidR="0043416F">
              <w:rPr>
                <w:noProof/>
                <w:webHidden/>
              </w:rPr>
              <w:fldChar w:fldCharType="end"/>
            </w:r>
          </w:hyperlink>
        </w:p>
        <w:p w:rsidR="0043416F" w:rsidRDefault="004341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37220693" w:history="1">
            <w:r w:rsidRPr="00B0516A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B0516A">
              <w:rPr>
                <w:rStyle w:val="Hyperlink"/>
                <w:noProof/>
              </w:rPr>
              <w:t>MISSION, VISION &amp;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_Toc337220693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16F" w:rsidRDefault="004341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37220694" w:history="1">
            <w:r w:rsidRPr="00B0516A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B0516A">
              <w:rPr>
                <w:rStyle w:val="Hyperlink"/>
                <w:noProof/>
              </w:rPr>
              <w:t>PRODUCTS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_Toc337220694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16F" w:rsidRDefault="004341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37220695" w:history="1">
            <w:r w:rsidRPr="00B0516A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B0516A">
              <w:rPr>
                <w:rStyle w:val="Hyperlink"/>
                <w:noProof/>
              </w:rPr>
              <w:t>ADVANTAGES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_Toc337220695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16F" w:rsidRDefault="004341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37220696" w:history="1">
            <w:r w:rsidRPr="00B0516A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B0516A">
              <w:rPr>
                <w:rStyle w:val="Hyperlink"/>
                <w:noProof/>
              </w:rPr>
              <w:t>COMPANY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_Toc337220696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16F" w:rsidRDefault="0043416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37220697" w:history="1">
            <w:r w:rsidRPr="00B0516A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B0516A">
              <w:rPr>
                <w:rStyle w:val="Hyperlink"/>
                <w:noProof/>
              </w:rPr>
              <w:t>EQUIPMENT REQUIREMENT AND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_Toc337220697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EAC" w:rsidRDefault="00693EAC" w:rsidP="00693EAC">
          <w:r>
            <w:fldChar w:fldCharType="end"/>
          </w:r>
        </w:p>
      </w:sdtContent>
    </w:sdt>
    <w:p w:rsidR="00972C0C" w:rsidRDefault="00972C0C" w:rsidP="00576576">
      <w:pPr>
        <w:pStyle w:val="NoSpacing"/>
        <w:jc w:val="both"/>
      </w:pPr>
    </w:p>
    <w:p w:rsidR="00972C0C" w:rsidRPr="00972C0C" w:rsidRDefault="00972C0C" w:rsidP="00576576">
      <w:pPr>
        <w:pStyle w:val="NoSpacing"/>
        <w:jc w:val="both"/>
        <w:rPr>
          <w:u w:val="single"/>
        </w:rPr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972C0C" w:rsidP="00576576">
      <w:pPr>
        <w:pStyle w:val="NoSpacing"/>
        <w:jc w:val="both"/>
      </w:pPr>
    </w:p>
    <w:p w:rsidR="00972C0C" w:rsidRDefault="00576576" w:rsidP="001C11DF">
      <w:pPr>
        <w:pStyle w:val="NoSpacing"/>
        <w:numPr>
          <w:ilvl w:val="0"/>
          <w:numId w:val="1"/>
        </w:numPr>
        <w:shd w:val="clear" w:color="auto" w:fill="E5B8B7" w:themeFill="accent2" w:themeFillTint="66"/>
        <w:ind w:left="360"/>
        <w:jc w:val="both"/>
        <w:outlineLvl w:val="0"/>
        <w:rPr>
          <w:sz w:val="24"/>
          <w:szCs w:val="24"/>
        </w:rPr>
      </w:pPr>
      <w:bookmarkStart w:id="1" w:name="_Toc337220692"/>
      <w:r>
        <w:rPr>
          <w:sz w:val="24"/>
          <w:szCs w:val="24"/>
        </w:rPr>
        <w:t>BACKGROUND</w:t>
      </w:r>
      <w:r w:rsidR="00FD3B9F">
        <w:rPr>
          <w:sz w:val="24"/>
          <w:szCs w:val="24"/>
        </w:rPr>
        <w:t xml:space="preserve"> &amp; PROFILE</w:t>
      </w:r>
      <w:bookmarkEnd w:id="1"/>
    </w:p>
    <w:p w:rsidR="00972C0C" w:rsidRPr="00972C0C" w:rsidRDefault="00972C0C" w:rsidP="00576576">
      <w:pPr>
        <w:pStyle w:val="NoSpacing"/>
        <w:ind w:left="360"/>
        <w:jc w:val="both"/>
        <w:rPr>
          <w:sz w:val="24"/>
          <w:szCs w:val="24"/>
        </w:rPr>
      </w:pPr>
    </w:p>
    <w:p w:rsidR="00576576" w:rsidRDefault="00972C0C" w:rsidP="00576576">
      <w:pPr>
        <w:pStyle w:val="NoSpacing"/>
        <w:jc w:val="both"/>
      </w:pPr>
      <w:r>
        <w:t xml:space="preserve">Education at all levels </w:t>
      </w:r>
      <w:r w:rsidR="005812CE">
        <w:t>is undergoing a tremendous change driven by technology</w:t>
      </w:r>
      <w:r>
        <w:t>.  Preference is being placed on schools that have a technological backing to support their scheme of education. Schools and colleges, especially those in the developing countries are seeking to adapt to these local requirements.</w:t>
      </w:r>
      <w:r w:rsidR="005812CE" w:rsidRPr="00972C0C">
        <w:t xml:space="preserve"> </w:t>
      </w:r>
      <w:r w:rsidR="00576576">
        <w:t>With a plethora of technology available readily, it becomes a Hercules task to choose the right type of technology best suitable for that educational institution.</w:t>
      </w:r>
    </w:p>
    <w:p w:rsidR="00576576" w:rsidRDefault="00576576" w:rsidP="00576576">
      <w:pPr>
        <w:pStyle w:val="NoSpacing"/>
        <w:jc w:val="both"/>
      </w:pPr>
    </w:p>
    <w:p w:rsidR="005812CE" w:rsidRDefault="005812CE" w:rsidP="00576576">
      <w:pPr>
        <w:pStyle w:val="NoSpacing"/>
        <w:jc w:val="both"/>
      </w:pPr>
      <w:r w:rsidRPr="00972C0C">
        <w:t>MA</w:t>
      </w:r>
      <w:r w:rsidR="00576576">
        <w:t xml:space="preserve">XIM CORPORATE SERVICES (MCS) was formulated out of such </w:t>
      </w:r>
      <w:r w:rsidRPr="00972C0C">
        <w:t>need.</w:t>
      </w:r>
      <w:r w:rsidR="00576576">
        <w:t xml:space="preserve"> MCS has associated itself with Academicians, Researchers and Educationists</w:t>
      </w:r>
      <w:r>
        <w:t xml:space="preserve"> </w:t>
      </w:r>
      <w:r w:rsidR="00576576">
        <w:t>to provide such</w:t>
      </w:r>
      <w:r>
        <w:t xml:space="preserve"> institutions with a platform to discuss the educational develop</w:t>
      </w:r>
      <w:r w:rsidR="00576576">
        <w:t xml:space="preserve">ment issues with the Government, </w:t>
      </w:r>
      <w:r>
        <w:t>members of various International Associations, Publishers' Associations, Advisors and Advisory Committe</w:t>
      </w:r>
      <w:r w:rsidR="00576576">
        <w:t>es, Scientists, Educationists (</w:t>
      </w:r>
      <w:r>
        <w:t>Think Tanks), Va</w:t>
      </w:r>
      <w:r w:rsidR="00576576">
        <w:t xml:space="preserve">rious Institutional Heads and Technology Partners. This platform has been </w:t>
      </w:r>
      <w:r>
        <w:t>arrange</w:t>
      </w:r>
      <w:r w:rsidR="00576576">
        <w:t>d</w:t>
      </w:r>
      <w:r>
        <w:t xml:space="preserve"> to combat shortfalls of Indian Education System on the whole </w:t>
      </w:r>
      <w:r w:rsidR="00576576">
        <w:t>and strive toward</w:t>
      </w:r>
      <w:r>
        <w:t xml:space="preserve"> safeguarding</w:t>
      </w:r>
      <w:r w:rsidR="00576576">
        <w:t xml:space="preserve"> and implementing</w:t>
      </w:r>
      <w:r>
        <w:t xml:space="preserve"> the interests and contributions of everyone involved to the best.</w:t>
      </w:r>
    </w:p>
    <w:p w:rsidR="005812CE" w:rsidRDefault="005812CE" w:rsidP="00576576">
      <w:pPr>
        <w:pStyle w:val="NoSpacing"/>
        <w:jc w:val="both"/>
      </w:pPr>
    </w:p>
    <w:p w:rsidR="005812CE" w:rsidRPr="00576576" w:rsidRDefault="00FD3B9F" w:rsidP="001C11DF">
      <w:pPr>
        <w:pStyle w:val="NoSpacing"/>
        <w:numPr>
          <w:ilvl w:val="0"/>
          <w:numId w:val="1"/>
        </w:numPr>
        <w:shd w:val="clear" w:color="auto" w:fill="E5B8B7" w:themeFill="accent2" w:themeFillTint="66"/>
        <w:ind w:left="360"/>
        <w:jc w:val="both"/>
        <w:outlineLvl w:val="0"/>
        <w:rPr>
          <w:sz w:val="24"/>
          <w:szCs w:val="24"/>
        </w:rPr>
      </w:pPr>
      <w:bookmarkStart w:id="2" w:name="_Toc337220693"/>
      <w:r>
        <w:rPr>
          <w:sz w:val="24"/>
          <w:szCs w:val="24"/>
        </w:rPr>
        <w:t>MISSION,</w:t>
      </w:r>
      <w:r w:rsidR="005812CE" w:rsidRPr="00576576">
        <w:rPr>
          <w:sz w:val="24"/>
          <w:szCs w:val="24"/>
        </w:rPr>
        <w:t xml:space="preserve"> VISION </w:t>
      </w:r>
      <w:r w:rsidR="00576576" w:rsidRPr="00576576">
        <w:rPr>
          <w:sz w:val="24"/>
          <w:szCs w:val="24"/>
        </w:rPr>
        <w:t>&amp; OBJECTIVE</w:t>
      </w:r>
      <w:bookmarkEnd w:id="2"/>
    </w:p>
    <w:p w:rsidR="00A15030" w:rsidRDefault="00A15030" w:rsidP="00576576">
      <w:pPr>
        <w:pStyle w:val="NoSpacing"/>
        <w:jc w:val="both"/>
      </w:pPr>
    </w:p>
    <w:p w:rsidR="005812CE" w:rsidRPr="00FD3B9F" w:rsidRDefault="00A15030" w:rsidP="00576576">
      <w:pPr>
        <w:pStyle w:val="NoSpacing"/>
        <w:jc w:val="both"/>
        <w:rPr>
          <w:i/>
        </w:rPr>
      </w:pPr>
      <w:r w:rsidRPr="00FD3B9F">
        <w:rPr>
          <w:i/>
        </w:rPr>
        <w:t>“To contribute towards the best of education in India and deliver the highest quality education aids and material, in every suitable format available</w:t>
      </w:r>
      <w:r w:rsidR="005812CE" w:rsidRPr="00FD3B9F">
        <w:rPr>
          <w:i/>
        </w:rPr>
        <w:t>…”</w:t>
      </w:r>
    </w:p>
    <w:p w:rsidR="00A15030" w:rsidRDefault="00A15030" w:rsidP="00576576">
      <w:pPr>
        <w:pStyle w:val="NoSpacing"/>
        <w:jc w:val="both"/>
      </w:pPr>
    </w:p>
    <w:p w:rsidR="00FD3B9F" w:rsidRDefault="00FD3B9F" w:rsidP="00FD3B9F">
      <w:pPr>
        <w:pStyle w:val="NoSpacing"/>
        <w:jc w:val="both"/>
      </w:pPr>
      <w:r>
        <w:t>MCS strives to not just be a partner-in-progress with all the institutions associated with it, but also aims in contributing toward the socio-economic development of our country.</w:t>
      </w:r>
      <w:r w:rsidR="00A709AE">
        <w:t xml:space="preserve"> MCS seeks to become a name that is synonymous with controlled, organized and timely supply of</w:t>
      </w:r>
      <w:r>
        <w:t xml:space="preserve"> educational books, notebooks, stationery and material.</w:t>
      </w:r>
    </w:p>
    <w:p w:rsidR="00A709AE" w:rsidRDefault="00A709AE" w:rsidP="00FD3B9F">
      <w:pPr>
        <w:pStyle w:val="NoSpacing"/>
        <w:jc w:val="both"/>
      </w:pPr>
    </w:p>
    <w:p w:rsidR="00FD3B9F" w:rsidRDefault="00A709AE" w:rsidP="00A709AE">
      <w:pPr>
        <w:pStyle w:val="NoSpacing"/>
        <w:jc w:val="both"/>
      </w:pPr>
      <w:r>
        <w:t>Every school is striving toward quality education. MCS can partner with such institution to realize their dream and make it possible to achieve.</w:t>
      </w:r>
      <w:r w:rsidR="00FD3B9F">
        <w:t xml:space="preserve"> MCS would ensure all-round</w:t>
      </w:r>
      <w:r w:rsidR="005143EE">
        <w:t xml:space="preserve"> educational</w:t>
      </w:r>
      <w:r w:rsidR="00FD3B9F">
        <w:t xml:space="preserve"> development</w:t>
      </w:r>
      <w:r w:rsidR="005143EE">
        <w:t xml:space="preserve">. We can boast of being a favorite to our clients, parents and students alike. MCS wishes to maintain this standard throughout! </w:t>
      </w:r>
    </w:p>
    <w:p w:rsidR="005143EE" w:rsidRDefault="005143EE" w:rsidP="00A709AE">
      <w:pPr>
        <w:pStyle w:val="NoSpacing"/>
        <w:jc w:val="both"/>
      </w:pPr>
    </w:p>
    <w:p w:rsidR="00FD3B9F" w:rsidRDefault="005143EE" w:rsidP="005143EE">
      <w:pPr>
        <w:pStyle w:val="NoSpacing"/>
        <w:jc w:val="both"/>
      </w:pPr>
      <w:r>
        <w:t>MCS is confident that it would become the one point source to provide high quality education material not just for the current generation, but for generations to come.</w:t>
      </w:r>
    </w:p>
    <w:p w:rsidR="00FD3B9F" w:rsidRDefault="00FD3B9F" w:rsidP="00576576">
      <w:pPr>
        <w:pStyle w:val="NoSpacing"/>
        <w:jc w:val="both"/>
      </w:pPr>
    </w:p>
    <w:p w:rsidR="00A15030" w:rsidRDefault="00A15030" w:rsidP="001C11DF">
      <w:pPr>
        <w:pStyle w:val="NoSpacing"/>
        <w:numPr>
          <w:ilvl w:val="0"/>
          <w:numId w:val="1"/>
        </w:numPr>
        <w:shd w:val="clear" w:color="auto" w:fill="E5B8B7" w:themeFill="accent2" w:themeFillTint="66"/>
        <w:ind w:left="360"/>
        <w:jc w:val="both"/>
        <w:outlineLvl w:val="0"/>
        <w:rPr>
          <w:sz w:val="24"/>
          <w:szCs w:val="24"/>
        </w:rPr>
      </w:pPr>
      <w:bookmarkStart w:id="3" w:name="_Toc337220694"/>
      <w:r w:rsidRPr="00A15030">
        <w:rPr>
          <w:sz w:val="24"/>
          <w:szCs w:val="24"/>
        </w:rPr>
        <w:t>PRODUCTS AND SERVICES</w:t>
      </w:r>
      <w:bookmarkEnd w:id="3"/>
    </w:p>
    <w:p w:rsidR="00A15030" w:rsidRPr="00A15030" w:rsidRDefault="00A15030" w:rsidP="00A15030">
      <w:pPr>
        <w:pStyle w:val="NoSpacing"/>
        <w:ind w:left="360"/>
        <w:jc w:val="both"/>
        <w:rPr>
          <w:sz w:val="24"/>
          <w:szCs w:val="24"/>
        </w:rPr>
      </w:pPr>
    </w:p>
    <w:p w:rsidR="00A15030" w:rsidRDefault="005812CE" w:rsidP="00576576">
      <w:pPr>
        <w:pStyle w:val="NoSpacing"/>
        <w:jc w:val="both"/>
      </w:pPr>
      <w:r w:rsidRPr="00A15030">
        <w:t>MA</w:t>
      </w:r>
      <w:r w:rsidR="00A15030">
        <w:t>XIM Corporate Services (MCS) is</w:t>
      </w:r>
      <w:r w:rsidRPr="00A15030">
        <w:t xml:space="preserve"> characterized by high-quality academics a</w:t>
      </w:r>
      <w:r w:rsidR="00A15030">
        <w:t xml:space="preserve">nd education in every form. MCS provides institutions with the following products: </w:t>
      </w:r>
    </w:p>
    <w:p w:rsidR="00A15030" w:rsidRDefault="00A15030" w:rsidP="00576576">
      <w:pPr>
        <w:pStyle w:val="NoSpacing"/>
        <w:jc w:val="both"/>
      </w:pPr>
    </w:p>
    <w:p w:rsidR="005812CE" w:rsidRDefault="00A15030" w:rsidP="00576576">
      <w:pPr>
        <w:pStyle w:val="NoSpacing"/>
        <w:jc w:val="both"/>
      </w:pPr>
      <w:r>
        <w:rPr>
          <w:noProof/>
        </w:rPr>
        <w:lastRenderedPageBreak/>
        <w:drawing>
          <wp:inline distT="0" distB="0" distL="0" distR="0">
            <wp:extent cx="5886450" cy="35433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812CE" w:rsidRDefault="005812CE" w:rsidP="00576576">
      <w:pPr>
        <w:pStyle w:val="NoSpacing"/>
        <w:jc w:val="both"/>
      </w:pPr>
    </w:p>
    <w:p w:rsidR="005812CE" w:rsidRPr="005143EE" w:rsidRDefault="001C11DF" w:rsidP="001C11DF">
      <w:pPr>
        <w:pStyle w:val="NoSpacing"/>
        <w:numPr>
          <w:ilvl w:val="0"/>
          <w:numId w:val="1"/>
        </w:numPr>
        <w:shd w:val="clear" w:color="auto" w:fill="E5B8B7" w:themeFill="accent2" w:themeFillTint="66"/>
        <w:ind w:left="360"/>
        <w:jc w:val="both"/>
        <w:outlineLvl w:val="0"/>
        <w:rPr>
          <w:sz w:val="24"/>
          <w:szCs w:val="24"/>
        </w:rPr>
      </w:pPr>
      <w:bookmarkStart w:id="4" w:name="_Toc337220695"/>
      <w:r>
        <w:rPr>
          <w:sz w:val="24"/>
          <w:szCs w:val="24"/>
        </w:rPr>
        <w:t>ADVANTAGES</w:t>
      </w:r>
      <w:bookmarkEnd w:id="4"/>
    </w:p>
    <w:p w:rsidR="001C11DF" w:rsidRDefault="001C11DF" w:rsidP="00576576">
      <w:pPr>
        <w:pStyle w:val="NoSpacing"/>
        <w:jc w:val="both"/>
        <w:rPr>
          <w:u w:val="single"/>
        </w:rPr>
      </w:pPr>
    </w:p>
    <w:p w:rsidR="001C11DF" w:rsidRDefault="001C11DF" w:rsidP="001C11DF">
      <w:pPr>
        <w:pStyle w:val="NoSpacing"/>
        <w:jc w:val="both"/>
      </w:pPr>
      <w:r>
        <w:t>MCS takes its social responsibilities seriously! All the books are thoroughly reviewed to ensure quality, accuracy and the right message/ content is passed on to our young readers.</w:t>
      </w:r>
    </w:p>
    <w:p w:rsidR="001C11DF" w:rsidRDefault="001C11DF" w:rsidP="00576576">
      <w:pPr>
        <w:pStyle w:val="NoSpacing"/>
        <w:jc w:val="both"/>
      </w:pPr>
    </w:p>
    <w:p w:rsidR="001C11DF" w:rsidRDefault="001C11DF" w:rsidP="001C11DF">
      <w:pPr>
        <w:pStyle w:val="NoSpacing"/>
        <w:jc w:val="both"/>
      </w:pPr>
      <w:r>
        <w:t xml:space="preserve">The books provided by MCS for ICSE, CBSE &amp; S.S.C. Syllabus for the State have already gained wide acceptance and appreciation. Many titles enjoy monopoly </w:t>
      </w:r>
      <w:r w:rsidR="00B91B9E">
        <w:t xml:space="preserve">of being the sole provider </w:t>
      </w:r>
      <w:r>
        <w:t>in the market.</w:t>
      </w:r>
    </w:p>
    <w:p w:rsidR="001C11DF" w:rsidRPr="001C11DF" w:rsidRDefault="001C11DF" w:rsidP="00576576">
      <w:pPr>
        <w:pStyle w:val="NoSpacing"/>
        <w:jc w:val="both"/>
      </w:pPr>
    </w:p>
    <w:p w:rsidR="001C11DF" w:rsidRDefault="001C11DF" w:rsidP="00576576">
      <w:pPr>
        <w:pStyle w:val="NoSpacing"/>
        <w:jc w:val="both"/>
      </w:pPr>
      <w:r>
        <w:t>Once an organization is associates with MCS, there is a list of benefits that the organization can avail. Following are the benefits:</w:t>
      </w:r>
    </w:p>
    <w:p w:rsidR="001C11DF" w:rsidRDefault="001C11DF" w:rsidP="00576576">
      <w:pPr>
        <w:pStyle w:val="NoSpacing"/>
        <w:jc w:val="both"/>
      </w:pPr>
    </w:p>
    <w:p w:rsidR="00B91B9E" w:rsidRDefault="00B91B9E" w:rsidP="00576576">
      <w:pPr>
        <w:pStyle w:val="NoSpacing"/>
        <w:numPr>
          <w:ilvl w:val="0"/>
          <w:numId w:val="2"/>
        </w:numPr>
        <w:ind w:left="360"/>
        <w:jc w:val="both"/>
      </w:pPr>
      <w:r>
        <w:t xml:space="preserve">Medical Camps (through </w:t>
      </w:r>
      <w:r w:rsidR="001B156A">
        <w:t>Private &amp;</w:t>
      </w:r>
      <w:r>
        <w:t xml:space="preserve"> Government </w:t>
      </w:r>
      <w:r w:rsidR="005812CE">
        <w:t>Sponsorship</w:t>
      </w:r>
      <w:r>
        <w:t>).</w:t>
      </w:r>
    </w:p>
    <w:p w:rsidR="00B91B9E" w:rsidRDefault="005812CE" w:rsidP="00576576">
      <w:pPr>
        <w:pStyle w:val="NoSpacing"/>
        <w:numPr>
          <w:ilvl w:val="0"/>
          <w:numId w:val="2"/>
        </w:numPr>
        <w:ind w:left="360"/>
        <w:jc w:val="both"/>
      </w:pPr>
      <w:r>
        <w:t>Talen</w:t>
      </w:r>
      <w:r w:rsidR="00B91B9E">
        <w:t>t Search Exams.</w:t>
      </w:r>
    </w:p>
    <w:p w:rsidR="00B91B9E" w:rsidRDefault="005812CE" w:rsidP="00576576">
      <w:pPr>
        <w:pStyle w:val="NoSpacing"/>
        <w:numPr>
          <w:ilvl w:val="0"/>
          <w:numId w:val="2"/>
        </w:numPr>
        <w:ind w:left="360"/>
        <w:jc w:val="both"/>
      </w:pPr>
      <w:r>
        <w:t>Excursion Sponsorship</w:t>
      </w:r>
      <w:r w:rsidR="00B91B9E">
        <w:t>.</w:t>
      </w:r>
    </w:p>
    <w:p w:rsidR="00B91B9E" w:rsidRDefault="00B91B9E" w:rsidP="00576576">
      <w:pPr>
        <w:pStyle w:val="NoSpacing"/>
        <w:numPr>
          <w:ilvl w:val="0"/>
          <w:numId w:val="2"/>
        </w:numPr>
        <w:ind w:left="360"/>
        <w:jc w:val="both"/>
      </w:pPr>
      <w:r>
        <w:t>Informative workshops for teachers.</w:t>
      </w:r>
    </w:p>
    <w:p w:rsidR="00B91B9E" w:rsidRDefault="005812CE" w:rsidP="00576576">
      <w:pPr>
        <w:pStyle w:val="NoSpacing"/>
        <w:numPr>
          <w:ilvl w:val="0"/>
          <w:numId w:val="2"/>
        </w:numPr>
        <w:ind w:left="360"/>
        <w:jc w:val="both"/>
      </w:pPr>
      <w:r>
        <w:t>Paid Holiday Tri</w:t>
      </w:r>
      <w:r w:rsidR="00B91B9E">
        <w:t>p for Management (National and I</w:t>
      </w:r>
      <w:r>
        <w:t>nternational)</w:t>
      </w:r>
      <w:r w:rsidR="00B91B9E">
        <w:t>.</w:t>
      </w:r>
    </w:p>
    <w:p w:rsidR="005812CE" w:rsidRDefault="00B91B9E" w:rsidP="00576576">
      <w:pPr>
        <w:pStyle w:val="NoSpacing"/>
        <w:numPr>
          <w:ilvl w:val="0"/>
          <w:numId w:val="2"/>
        </w:numPr>
        <w:ind w:left="360"/>
        <w:jc w:val="both"/>
      </w:pPr>
      <w:r>
        <w:t>Financial a</w:t>
      </w:r>
      <w:r w:rsidR="005812CE">
        <w:t xml:space="preserve">ssistance </w:t>
      </w:r>
      <w:r>
        <w:t xml:space="preserve">in development </w:t>
      </w:r>
      <w:r w:rsidR="005812CE">
        <w:t>through various lending institutions</w:t>
      </w:r>
      <w:r>
        <w:t>.</w:t>
      </w:r>
    </w:p>
    <w:p w:rsidR="005812CE" w:rsidRDefault="005812CE" w:rsidP="00576576">
      <w:pPr>
        <w:pStyle w:val="NoSpacing"/>
        <w:jc w:val="both"/>
      </w:pPr>
    </w:p>
    <w:p w:rsidR="005812CE" w:rsidRDefault="00B91B9E" w:rsidP="00576576">
      <w:pPr>
        <w:pStyle w:val="NoSpacing"/>
        <w:jc w:val="both"/>
      </w:pPr>
      <w:r>
        <w:t>FUTURE PLANS:</w:t>
      </w:r>
    </w:p>
    <w:p w:rsidR="00B91B9E" w:rsidRDefault="00B91B9E" w:rsidP="00576576">
      <w:pPr>
        <w:pStyle w:val="NoSpacing"/>
        <w:jc w:val="both"/>
      </w:pPr>
    </w:p>
    <w:p w:rsidR="00DF76D9" w:rsidRDefault="00DF76D9" w:rsidP="00DF76D9">
      <w:pPr>
        <w:pStyle w:val="NoSpacing"/>
        <w:jc w:val="both"/>
      </w:pPr>
      <w:r>
        <w:t xml:space="preserve">MCS aims to partner with institutions and conduct a large number of interactive workshops and seminars on educational themes involving hundreds of teachers </w:t>
      </w:r>
    </w:p>
    <w:p w:rsidR="005812CE" w:rsidRDefault="005812CE" w:rsidP="00576576">
      <w:pPr>
        <w:pStyle w:val="NoSpacing"/>
        <w:jc w:val="both"/>
      </w:pPr>
    </w:p>
    <w:p w:rsidR="00DF76D9" w:rsidRDefault="00DF76D9" w:rsidP="00576576">
      <w:pPr>
        <w:pStyle w:val="NoSpacing"/>
        <w:jc w:val="both"/>
      </w:pPr>
      <w:r>
        <w:t>The company plans</w:t>
      </w:r>
      <w:r w:rsidR="005812CE">
        <w:t xml:space="preserve"> to conduct book exhibitions in</w:t>
      </w:r>
      <w:r>
        <w:t xml:space="preserve"> </w:t>
      </w:r>
      <w:r w:rsidR="005812CE">
        <w:t>sch</w:t>
      </w:r>
      <w:r>
        <w:t>ools and colleges and sponsor</w:t>
      </w:r>
      <w:r w:rsidR="005812CE">
        <w:t xml:space="preserve"> school-level quiz and other competitions. </w:t>
      </w:r>
    </w:p>
    <w:p w:rsidR="005812CE" w:rsidRDefault="005812CE" w:rsidP="00576576">
      <w:pPr>
        <w:pStyle w:val="NoSpacing"/>
        <w:jc w:val="both"/>
      </w:pPr>
      <w:r>
        <w:lastRenderedPageBreak/>
        <w:t>The focus of the</w:t>
      </w:r>
      <w:r w:rsidR="00F84772">
        <w:t xml:space="preserve"> </w:t>
      </w:r>
      <w:r>
        <w:t>company’s promotion is to form strong relationships with schools with the aim of improving educational</w:t>
      </w:r>
      <w:r w:rsidR="00F84772">
        <w:t xml:space="preserve"> </w:t>
      </w:r>
      <w:r>
        <w:t>standards.</w:t>
      </w:r>
    </w:p>
    <w:p w:rsidR="005812CE" w:rsidRDefault="005812CE" w:rsidP="00576576">
      <w:pPr>
        <w:pStyle w:val="NoSpacing"/>
        <w:jc w:val="both"/>
      </w:pPr>
    </w:p>
    <w:p w:rsidR="005812CE" w:rsidRDefault="00F84772" w:rsidP="00576576">
      <w:pPr>
        <w:pStyle w:val="NoSpacing"/>
        <w:jc w:val="both"/>
      </w:pPr>
      <w:r>
        <w:t xml:space="preserve">A project at empowering the underprivileged girl child is all also going to be planned </w:t>
      </w:r>
      <w:r w:rsidR="005812CE">
        <w:t>wherein contributions are welcome from all walks of society.</w:t>
      </w:r>
    </w:p>
    <w:p w:rsidR="005812CE" w:rsidRDefault="005812CE" w:rsidP="00576576">
      <w:pPr>
        <w:pStyle w:val="NoSpacing"/>
        <w:jc w:val="both"/>
      </w:pPr>
    </w:p>
    <w:p w:rsidR="00693EAC" w:rsidRDefault="00693EAC" w:rsidP="00693EAC">
      <w:pPr>
        <w:pStyle w:val="NoSpacing"/>
        <w:numPr>
          <w:ilvl w:val="0"/>
          <w:numId w:val="1"/>
        </w:numPr>
        <w:shd w:val="clear" w:color="auto" w:fill="E5B8B7" w:themeFill="accent2" w:themeFillTint="66"/>
        <w:ind w:left="360"/>
        <w:jc w:val="both"/>
        <w:outlineLvl w:val="0"/>
      </w:pPr>
      <w:bookmarkStart w:id="5" w:name="_Toc337220696"/>
      <w:r w:rsidRPr="00693EAC">
        <w:rPr>
          <w:sz w:val="24"/>
          <w:szCs w:val="24"/>
        </w:rPr>
        <w:t>COMPANY STATISTICS</w:t>
      </w:r>
      <w:bookmarkEnd w:id="5"/>
    </w:p>
    <w:p w:rsidR="00693EAC" w:rsidRDefault="00693EAC" w:rsidP="00576576">
      <w:pPr>
        <w:pStyle w:val="NoSpacing"/>
        <w:jc w:val="both"/>
        <w:rPr>
          <w:noProof/>
        </w:rPr>
      </w:pPr>
    </w:p>
    <w:p w:rsidR="00693EAC" w:rsidRDefault="001C6FFF" w:rsidP="00576576">
      <w:pPr>
        <w:pStyle w:val="NoSpacing"/>
        <w:jc w:val="both"/>
      </w:pPr>
      <w:r w:rsidRPr="001C6FFF">
        <w:drawing>
          <wp:inline distT="0" distB="0" distL="0" distR="0">
            <wp:extent cx="5905500" cy="310515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3EAC" w:rsidRDefault="00693EAC" w:rsidP="00576576">
      <w:pPr>
        <w:pStyle w:val="NoSpacing"/>
        <w:jc w:val="both"/>
      </w:pPr>
    </w:p>
    <w:p w:rsidR="00693EAC" w:rsidRDefault="00693EAC" w:rsidP="00576576">
      <w:pPr>
        <w:pStyle w:val="NoSpacing"/>
        <w:jc w:val="both"/>
      </w:pPr>
    </w:p>
    <w:p w:rsidR="00693EAC" w:rsidRDefault="001C6FFF" w:rsidP="00576576">
      <w:pPr>
        <w:pStyle w:val="NoSpacing"/>
        <w:jc w:val="both"/>
      </w:pPr>
      <w:r w:rsidRPr="001C6FFF">
        <w:drawing>
          <wp:inline distT="0" distB="0" distL="0" distR="0">
            <wp:extent cx="5934075" cy="3267075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2274" w:rsidRPr="00F84772" w:rsidRDefault="00F84772" w:rsidP="00F84772">
      <w:pPr>
        <w:pStyle w:val="NoSpacing"/>
        <w:numPr>
          <w:ilvl w:val="0"/>
          <w:numId w:val="1"/>
        </w:numPr>
        <w:shd w:val="clear" w:color="auto" w:fill="E5B8B7" w:themeFill="accent2" w:themeFillTint="66"/>
        <w:ind w:left="360"/>
        <w:jc w:val="both"/>
        <w:outlineLvl w:val="0"/>
        <w:rPr>
          <w:sz w:val="24"/>
          <w:szCs w:val="24"/>
        </w:rPr>
      </w:pPr>
      <w:bookmarkStart w:id="6" w:name="_Toc337220697"/>
      <w:r w:rsidRPr="00F84772">
        <w:rPr>
          <w:sz w:val="24"/>
          <w:szCs w:val="24"/>
        </w:rPr>
        <w:lastRenderedPageBreak/>
        <w:t>EQUIPMENT</w:t>
      </w:r>
      <w:r w:rsidR="00F961FD">
        <w:rPr>
          <w:sz w:val="24"/>
          <w:szCs w:val="24"/>
        </w:rPr>
        <w:t xml:space="preserve"> REQUIREMENT AND DESCRIPTION</w:t>
      </w:r>
      <w:bookmarkEnd w:id="6"/>
    </w:p>
    <w:p w:rsidR="00F84772" w:rsidRDefault="00F84772" w:rsidP="00F84772">
      <w:pPr>
        <w:spacing w:after="0"/>
        <w:jc w:val="both"/>
      </w:pPr>
    </w:p>
    <w:p w:rsidR="00F84772" w:rsidRPr="00B11581" w:rsidRDefault="00F84772" w:rsidP="00F84772">
      <w:pPr>
        <w:pStyle w:val="ListParagraph"/>
        <w:numPr>
          <w:ilvl w:val="0"/>
          <w:numId w:val="6"/>
        </w:numPr>
        <w:ind w:left="360"/>
        <w:rPr>
          <w:b/>
          <w:u w:val="single"/>
        </w:rPr>
      </w:pPr>
      <w:r w:rsidRPr="00B11581">
        <w:rPr>
          <w:b/>
          <w:u w:val="single"/>
        </w:rPr>
        <w:t>Lamination machine</w:t>
      </w:r>
    </w:p>
    <w:tbl>
      <w:tblPr>
        <w:tblStyle w:val="MediumList2-Accent2"/>
        <w:tblpPr w:leftFromText="180" w:rightFromText="180" w:vertAnchor="text" w:horzAnchor="margin" w:tblpY="230"/>
        <w:tblW w:w="4944" w:type="pct"/>
        <w:tblLook w:val="04A0"/>
      </w:tblPr>
      <w:tblGrid>
        <w:gridCol w:w="5418"/>
        <w:gridCol w:w="4051"/>
      </w:tblGrid>
      <w:tr w:rsidR="008B23A7" w:rsidRPr="008B23A7" w:rsidTr="008B23A7">
        <w:trPr>
          <w:cnfStyle w:val="100000000000"/>
        </w:trPr>
        <w:tc>
          <w:tcPr>
            <w:cnfStyle w:val="001000000100"/>
            <w:tcW w:w="2861" w:type="pct"/>
            <w:shd w:val="clear" w:color="auto" w:fill="F2DBDB" w:themeFill="accent2" w:themeFillTint="33"/>
            <w:hideMark/>
          </w:tcPr>
          <w:p w:rsidR="008B23A7" w:rsidRPr="008B23A7" w:rsidRDefault="008B23A7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Particulars</w:t>
            </w:r>
          </w:p>
        </w:tc>
        <w:tc>
          <w:tcPr>
            <w:tcW w:w="2139" w:type="pct"/>
            <w:shd w:val="clear" w:color="auto" w:fill="F2DBDB" w:themeFill="accent2" w:themeFillTint="33"/>
            <w:hideMark/>
          </w:tcPr>
          <w:p w:rsidR="008B23A7" w:rsidRPr="008B23A7" w:rsidRDefault="008B23A7" w:rsidP="002B3F76">
            <w:pPr>
              <w:spacing w:line="255" w:lineRule="atLeast"/>
              <w:cnfStyle w:val="10000000000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Value</w:t>
            </w:r>
          </w:p>
        </w:tc>
      </w:tr>
      <w:tr w:rsidR="008B23A7" w:rsidRPr="008B23A7" w:rsidTr="008B23A7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8B23A7" w:rsidRPr="008B23A7" w:rsidRDefault="008B23A7" w:rsidP="008B23A7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Lamination width</w:t>
            </w:r>
          </w:p>
        </w:tc>
        <w:tc>
          <w:tcPr>
            <w:tcW w:w="2139" w:type="pct"/>
            <w:hideMark/>
          </w:tcPr>
          <w:p w:rsidR="008B23A7" w:rsidRPr="008B23A7" w:rsidRDefault="008B23A7" w:rsidP="008B23A7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24"</w:t>
            </w:r>
          </w:p>
        </w:tc>
      </w:tr>
      <w:tr w:rsidR="008B23A7" w:rsidRPr="008B23A7" w:rsidTr="008B23A7">
        <w:tc>
          <w:tcPr>
            <w:cnfStyle w:val="001000000000"/>
            <w:tcW w:w="2861" w:type="pct"/>
            <w:hideMark/>
          </w:tcPr>
          <w:p w:rsidR="008B23A7" w:rsidRPr="008B23A7" w:rsidRDefault="008B23A7" w:rsidP="008B23A7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Max. Speed/Hr</w:t>
            </w:r>
          </w:p>
        </w:tc>
        <w:tc>
          <w:tcPr>
            <w:tcW w:w="2139" w:type="pct"/>
            <w:hideMark/>
          </w:tcPr>
          <w:p w:rsidR="008B23A7" w:rsidRPr="008B23A7" w:rsidRDefault="008B23A7" w:rsidP="008B23A7">
            <w:pPr>
              <w:spacing w:line="255" w:lineRule="atLeast"/>
              <w:cnfStyle w:val="000000000000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1800 Ft</w:t>
            </w:r>
          </w:p>
        </w:tc>
      </w:tr>
      <w:tr w:rsidR="008B23A7" w:rsidRPr="008B23A7" w:rsidTr="008B23A7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8B23A7" w:rsidRPr="008B23A7" w:rsidRDefault="008B23A7" w:rsidP="008B23A7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Electric REQ.</w:t>
            </w:r>
          </w:p>
        </w:tc>
        <w:tc>
          <w:tcPr>
            <w:tcW w:w="2139" w:type="pct"/>
            <w:hideMark/>
          </w:tcPr>
          <w:p w:rsidR="008B23A7" w:rsidRPr="008B23A7" w:rsidRDefault="008B23A7" w:rsidP="008B23A7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1.5 HP</w:t>
            </w:r>
          </w:p>
        </w:tc>
      </w:tr>
      <w:tr w:rsidR="008B23A7" w:rsidRPr="008B23A7" w:rsidTr="008B23A7">
        <w:tc>
          <w:tcPr>
            <w:cnfStyle w:val="001000000000"/>
            <w:tcW w:w="2861" w:type="pct"/>
            <w:hideMark/>
          </w:tcPr>
          <w:p w:rsidR="008B23A7" w:rsidRPr="008B23A7" w:rsidRDefault="008B23A7" w:rsidP="008B23A7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Film roll dia</w:t>
            </w:r>
          </w:p>
        </w:tc>
        <w:tc>
          <w:tcPr>
            <w:tcW w:w="2139" w:type="pct"/>
            <w:hideMark/>
          </w:tcPr>
          <w:p w:rsidR="008B23A7" w:rsidRPr="008B23A7" w:rsidRDefault="008B23A7" w:rsidP="008B23A7">
            <w:pPr>
              <w:spacing w:line="255" w:lineRule="atLeast"/>
              <w:cnfStyle w:val="000000000000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12"</w:t>
            </w:r>
          </w:p>
        </w:tc>
      </w:tr>
      <w:tr w:rsidR="008B23A7" w:rsidRPr="008B23A7" w:rsidTr="008B23A7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8B23A7" w:rsidRPr="008B23A7" w:rsidRDefault="008B23A7" w:rsidP="008B23A7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Roller width</w:t>
            </w:r>
          </w:p>
        </w:tc>
        <w:tc>
          <w:tcPr>
            <w:tcW w:w="2139" w:type="pct"/>
            <w:hideMark/>
          </w:tcPr>
          <w:p w:rsidR="008B23A7" w:rsidRPr="008B23A7" w:rsidRDefault="008B23A7" w:rsidP="008B23A7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26"</w:t>
            </w:r>
          </w:p>
        </w:tc>
      </w:tr>
      <w:tr w:rsidR="008B23A7" w:rsidRPr="008B23A7" w:rsidTr="008B23A7">
        <w:tc>
          <w:tcPr>
            <w:cnfStyle w:val="001000000000"/>
            <w:tcW w:w="2861" w:type="pct"/>
          </w:tcPr>
          <w:p w:rsidR="008B23A7" w:rsidRPr="008B23A7" w:rsidRDefault="008B23A7" w:rsidP="008B23A7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</w:rPr>
              <w:t>Weight approx.</w:t>
            </w:r>
          </w:p>
        </w:tc>
        <w:tc>
          <w:tcPr>
            <w:tcW w:w="2139" w:type="pct"/>
          </w:tcPr>
          <w:p w:rsidR="008B23A7" w:rsidRPr="008B23A7" w:rsidRDefault="008B23A7" w:rsidP="008B23A7">
            <w:pPr>
              <w:pStyle w:val="ListParagraph"/>
              <w:numPr>
                <w:ilvl w:val="0"/>
                <w:numId w:val="9"/>
              </w:numPr>
              <w:spacing w:line="255" w:lineRule="atLeast"/>
              <w:ind w:left="342"/>
              <w:cnfStyle w:val="000000000000"/>
              <w:rPr>
                <w:rFonts w:eastAsia="Times New Roman" w:cstheme="minorHAnsi"/>
                <w:color w:val="333333"/>
              </w:rPr>
            </w:pPr>
          </w:p>
        </w:tc>
      </w:tr>
    </w:tbl>
    <w:p w:rsidR="008B23A7" w:rsidRDefault="008B23A7" w:rsidP="008B23A7">
      <w:p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</w:p>
    <w:p w:rsidR="00B11581" w:rsidRPr="00F961FD" w:rsidRDefault="00B11581" w:rsidP="00B11581">
      <w:pPr>
        <w:spacing w:before="100" w:beforeAutospacing="1" w:after="0" w:line="255" w:lineRule="atLeast"/>
        <w:rPr>
          <w:rFonts w:eastAsia="Times New Roman" w:cstheme="minorHAnsi"/>
          <w:color w:val="333333"/>
          <w:u w:val="single"/>
        </w:rPr>
      </w:pPr>
      <w:r w:rsidRPr="00F961FD">
        <w:rPr>
          <w:rFonts w:eastAsia="Times New Roman" w:cstheme="minorHAnsi"/>
          <w:color w:val="333333"/>
          <w:u w:val="single"/>
        </w:rPr>
        <w:t>Description:</w:t>
      </w:r>
    </w:p>
    <w:p w:rsidR="008B23A7" w:rsidRPr="008B23A7" w:rsidRDefault="008B23A7" w:rsidP="008B23A7">
      <w:pPr>
        <w:pStyle w:val="ListParagraph"/>
        <w:numPr>
          <w:ilvl w:val="0"/>
          <w:numId w:val="10"/>
        </w:numPr>
        <w:spacing w:after="0" w:line="255" w:lineRule="atLeast"/>
        <w:ind w:left="360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Chromed bearing drive free gude rollers for wrinkle free jobs.</w:t>
      </w:r>
    </w:p>
    <w:p w:rsidR="008B23A7" w:rsidRPr="008B23A7" w:rsidRDefault="008B23A7" w:rsidP="008B23A7">
      <w:pPr>
        <w:numPr>
          <w:ilvl w:val="0"/>
          <w:numId w:val="7"/>
        </w:numPr>
        <w:spacing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Wrinkle removal break.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Two unwinding station for strip lamination.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Film slitting attachment.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Adjustable adhesive tray.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Film rolls movement adjustment up to 70mm.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Hard chromed rollers.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Ideal for sheet to sheet, reel to reel lamination.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Four film and six film attachments available optionally.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Times New Roman" w:cstheme="minorHAnsi"/>
          <w:color w:val="333333"/>
        </w:rPr>
      </w:pPr>
      <w:r w:rsidRPr="008B23A7">
        <w:rPr>
          <w:rFonts w:eastAsia="Times New Roman" w:cstheme="minorHAnsi"/>
          <w:color w:val="333333"/>
        </w:rPr>
        <w:t>Digital sheet counter available optionally.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Calibri" w:cstheme="minorHAnsi"/>
        </w:rPr>
      </w:pPr>
      <w:r w:rsidRPr="008B23A7">
        <w:rPr>
          <w:rFonts w:eastAsia="Times New Roman" w:cstheme="minorHAnsi"/>
          <w:color w:val="333333"/>
        </w:rPr>
        <w:t>Heavy duty reel attachment up to 2000 kgs. Reel wt. available optionally.</w:t>
      </w:r>
    </w:p>
    <w:p w:rsidR="008B23A7" w:rsidRPr="008B23A7" w:rsidRDefault="008B23A7" w:rsidP="008B23A7">
      <w:pPr>
        <w:numPr>
          <w:ilvl w:val="0"/>
          <w:numId w:val="7"/>
        </w:numPr>
        <w:spacing w:before="100" w:beforeAutospacing="1" w:after="100" w:afterAutospacing="1" w:line="255" w:lineRule="atLeast"/>
        <w:rPr>
          <w:rFonts w:eastAsia="Calibri" w:cstheme="minorHAnsi"/>
        </w:rPr>
      </w:pPr>
      <w:r w:rsidRPr="008B23A7">
        <w:rPr>
          <w:rFonts w:eastAsia="Times New Roman" w:cstheme="minorHAnsi"/>
          <w:color w:val="333333"/>
        </w:rPr>
        <w:t>Power  5 HP</w:t>
      </w:r>
      <w:r>
        <w:rPr>
          <w:rFonts w:eastAsia="Times New Roman" w:cstheme="minorHAnsi"/>
          <w:color w:val="333333"/>
        </w:rPr>
        <w:tab/>
      </w:r>
    </w:p>
    <w:p w:rsidR="008B23A7" w:rsidRPr="008B23A7" w:rsidRDefault="008B23A7" w:rsidP="008B23A7">
      <w:pPr>
        <w:pStyle w:val="NoSpacing"/>
        <w:rPr>
          <w:rFonts w:eastAsia="Times New Roman"/>
          <w:b/>
        </w:rPr>
      </w:pPr>
      <w:r w:rsidRPr="008B23A7">
        <w:rPr>
          <w:rFonts w:eastAsia="Times New Roman"/>
          <w:b/>
        </w:rPr>
        <w:t>Price</w:t>
      </w:r>
      <w:r w:rsidR="00F961FD">
        <w:rPr>
          <w:rFonts w:eastAsia="Times New Roman"/>
          <w:b/>
        </w:rPr>
        <w:tab/>
      </w:r>
      <w:r w:rsidR="001B156A" w:rsidRPr="008B23A7">
        <w:rPr>
          <w:rFonts w:eastAsia="Times New Roman"/>
          <w:b/>
        </w:rPr>
        <w:t>: 15</w:t>
      </w:r>
      <w:r w:rsidRPr="008B23A7">
        <w:rPr>
          <w:rFonts w:eastAsia="Times New Roman"/>
          <w:b/>
        </w:rPr>
        <w:t xml:space="preserve">, 50,000/- </w:t>
      </w:r>
      <w:r w:rsidRPr="008B23A7">
        <w:rPr>
          <w:rFonts w:eastAsia="Times New Roman"/>
        </w:rPr>
        <w:t>(Fifteen lacks and Fifty thousand only)</w:t>
      </w:r>
    </w:p>
    <w:p w:rsidR="008B23A7" w:rsidRPr="00102D39" w:rsidRDefault="008B23A7" w:rsidP="008B23A7">
      <w:pPr>
        <w:pStyle w:val="NoSpacing"/>
        <w:ind w:left="360"/>
        <w:rPr>
          <w:rFonts w:eastAsia="Times New Roman"/>
          <w:sz w:val="28"/>
          <w:szCs w:val="28"/>
        </w:rPr>
      </w:pPr>
      <w:r w:rsidRPr="00102D39">
        <w:rPr>
          <w:rFonts w:eastAsia="Times New Roman"/>
          <w:sz w:val="28"/>
          <w:szCs w:val="28"/>
        </w:rPr>
        <w:t xml:space="preserve">    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102D39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           </w:t>
      </w:r>
      <w:r w:rsidRPr="00102D39">
        <w:rPr>
          <w:rFonts w:eastAsia="Times New Roman"/>
          <w:sz w:val="28"/>
          <w:szCs w:val="28"/>
        </w:rPr>
        <w:t xml:space="preserve"> </w:t>
      </w:r>
    </w:p>
    <w:p w:rsidR="00693EAC" w:rsidRPr="00B11581" w:rsidRDefault="00693EAC" w:rsidP="00C65517">
      <w:pPr>
        <w:pStyle w:val="ListParagraph"/>
        <w:numPr>
          <w:ilvl w:val="0"/>
          <w:numId w:val="6"/>
        </w:numPr>
        <w:ind w:left="360"/>
        <w:rPr>
          <w:b/>
          <w:u w:val="single"/>
        </w:rPr>
      </w:pPr>
      <w:r w:rsidRPr="00B11581">
        <w:rPr>
          <w:b/>
          <w:u w:val="single"/>
        </w:rPr>
        <w:t xml:space="preserve">Multipurpose exercise note book </w:t>
      </w:r>
      <w:r w:rsidR="00C65517" w:rsidRPr="00B11581">
        <w:rPr>
          <w:b/>
          <w:u w:val="single"/>
        </w:rPr>
        <w:t xml:space="preserve">manufacturing </w:t>
      </w:r>
      <w:r w:rsidRPr="00B11581">
        <w:rPr>
          <w:b/>
          <w:u w:val="single"/>
        </w:rPr>
        <w:t>machine</w:t>
      </w:r>
      <w:r w:rsidR="00C65517" w:rsidRPr="00B11581">
        <w:rPr>
          <w:b/>
          <w:u w:val="single"/>
        </w:rPr>
        <w:t xml:space="preserve"> </w:t>
      </w:r>
      <w:r w:rsidRPr="00B11581">
        <w:rPr>
          <w:b/>
          <w:u w:val="single"/>
        </w:rPr>
        <w:t>{Model FlexoRULE (H)}</w:t>
      </w:r>
    </w:p>
    <w:p w:rsidR="00693EAC" w:rsidRDefault="00693EAC" w:rsidP="00693EAC">
      <w:pPr>
        <w:pStyle w:val="NoSpacing"/>
      </w:pPr>
      <w:r>
        <w:t>For printing rules on both side of the paper and to cut into sheets</w:t>
      </w:r>
      <w:r w:rsidR="00B11581">
        <w:t xml:space="preserve"> </w:t>
      </w:r>
    </w:p>
    <w:p w:rsidR="00B11581" w:rsidRDefault="00B11581" w:rsidP="00693EA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90805</wp:posOffset>
            </wp:positionV>
            <wp:extent cx="2381250" cy="2371725"/>
            <wp:effectExtent l="19050" t="0" r="0" b="0"/>
            <wp:wrapThrough wrapText="bothSides">
              <wp:wrapPolygon edited="0">
                <wp:start x="-173" y="0"/>
                <wp:lineTo x="-173" y="21513"/>
                <wp:lineTo x="21600" y="21513"/>
                <wp:lineTo x="21600" y="0"/>
                <wp:lineTo x="-173" y="0"/>
              </wp:wrapPolygon>
            </wp:wrapThrough>
            <wp:docPr id="9" name="Picture 8" descr="flexoru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orule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90805</wp:posOffset>
            </wp:positionV>
            <wp:extent cx="2352675" cy="2371725"/>
            <wp:effectExtent l="19050" t="0" r="9525" b="0"/>
            <wp:wrapThrough wrapText="bothSides">
              <wp:wrapPolygon edited="0">
                <wp:start x="-175" y="0"/>
                <wp:lineTo x="-175" y="21513"/>
                <wp:lineTo x="21687" y="21513"/>
                <wp:lineTo x="21687" y="0"/>
                <wp:lineTo x="-175" y="0"/>
              </wp:wrapPolygon>
            </wp:wrapThrough>
            <wp:docPr id="8" name="Picture 5" descr="flexo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orul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EAC" w:rsidRDefault="00693EAC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B11581">
      <w:pPr>
        <w:pStyle w:val="NoSpacing"/>
        <w:jc w:val="center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p w:rsidR="00B11581" w:rsidRDefault="00B11581" w:rsidP="00693EAC">
      <w:pPr>
        <w:pStyle w:val="NoSpacing"/>
        <w:rPr>
          <w:b/>
          <w:caps/>
        </w:rPr>
      </w:pPr>
    </w:p>
    <w:tbl>
      <w:tblPr>
        <w:tblStyle w:val="MediumList2-Accent2"/>
        <w:tblpPr w:leftFromText="180" w:rightFromText="180" w:vertAnchor="text" w:horzAnchor="margin" w:tblpY="230"/>
        <w:tblW w:w="4944" w:type="pct"/>
        <w:tblLook w:val="04A0"/>
      </w:tblPr>
      <w:tblGrid>
        <w:gridCol w:w="5418"/>
        <w:gridCol w:w="4051"/>
      </w:tblGrid>
      <w:tr w:rsidR="00C65517" w:rsidRPr="008B23A7" w:rsidTr="002B3F76">
        <w:trPr>
          <w:cnfStyle w:val="100000000000"/>
        </w:trPr>
        <w:tc>
          <w:tcPr>
            <w:cnfStyle w:val="001000000100"/>
            <w:tcW w:w="2861" w:type="pct"/>
            <w:shd w:val="clear" w:color="auto" w:fill="F2DBDB" w:themeFill="accent2" w:themeFillTint="33"/>
            <w:hideMark/>
          </w:tcPr>
          <w:p w:rsidR="00C65517" w:rsidRPr="00B11581" w:rsidRDefault="00C65517" w:rsidP="00C65517">
            <w:pPr>
              <w:pStyle w:val="NoSpacing"/>
              <w:rPr>
                <w:rFonts w:asciiTheme="minorHAnsi" w:hAnsiTheme="minorHAnsi" w:cstheme="minorHAnsi"/>
              </w:rPr>
            </w:pPr>
            <w:r w:rsidRPr="00B11581">
              <w:rPr>
                <w:rFonts w:asciiTheme="minorHAnsi" w:hAnsiTheme="minorHAnsi" w:cstheme="minorHAnsi"/>
              </w:rPr>
              <w:lastRenderedPageBreak/>
              <w:t>Technical specifications</w:t>
            </w:r>
          </w:p>
        </w:tc>
        <w:tc>
          <w:tcPr>
            <w:tcW w:w="2139" w:type="pct"/>
            <w:shd w:val="clear" w:color="auto" w:fill="F2DBDB" w:themeFill="accent2" w:themeFillTint="33"/>
            <w:hideMark/>
          </w:tcPr>
          <w:p w:rsidR="00C65517" w:rsidRPr="008B23A7" w:rsidRDefault="00C65517" w:rsidP="002B3F76">
            <w:pPr>
              <w:spacing w:line="255" w:lineRule="atLeast"/>
              <w:cnfStyle w:val="10000000000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Value</w:t>
            </w:r>
          </w:p>
        </w:tc>
      </w:tr>
      <w:tr w:rsidR="00C65517" w:rsidRPr="008B23A7" w:rsidTr="002B3F76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C65517" w:rsidRPr="008B23A7" w:rsidRDefault="00B11581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Web width</w:t>
            </w:r>
          </w:p>
        </w:tc>
        <w:tc>
          <w:tcPr>
            <w:tcW w:w="2139" w:type="pct"/>
            <w:hideMark/>
          </w:tcPr>
          <w:p w:rsidR="00C65517" w:rsidRPr="008B23A7" w:rsidRDefault="00B11581" w:rsidP="002B3F76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: 400-900 mm</w:t>
            </w:r>
          </w:p>
        </w:tc>
      </w:tr>
      <w:tr w:rsidR="00C65517" w:rsidRPr="008B23A7" w:rsidTr="002B3F76">
        <w:tc>
          <w:tcPr>
            <w:cnfStyle w:val="001000000000"/>
            <w:tcW w:w="2861" w:type="pct"/>
            <w:hideMark/>
          </w:tcPr>
          <w:p w:rsidR="00C65517" w:rsidRPr="008B23A7" w:rsidRDefault="00B11581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Reel Diameter</w:t>
            </w:r>
          </w:p>
        </w:tc>
        <w:tc>
          <w:tcPr>
            <w:tcW w:w="2139" w:type="pct"/>
            <w:hideMark/>
          </w:tcPr>
          <w:p w:rsidR="00C65517" w:rsidRPr="008B23A7" w:rsidRDefault="00B11581" w:rsidP="002B3F76">
            <w:pPr>
              <w:spacing w:line="255" w:lineRule="atLeast"/>
              <w:cnfStyle w:val="00000000000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: 1020 mm</w:t>
            </w:r>
          </w:p>
        </w:tc>
      </w:tr>
      <w:tr w:rsidR="00C65517" w:rsidRPr="008B23A7" w:rsidTr="002B3F76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C65517" w:rsidRPr="008B23A7" w:rsidRDefault="00B11581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Printing &amp; Cutting length</w:t>
            </w:r>
          </w:p>
        </w:tc>
        <w:tc>
          <w:tcPr>
            <w:tcW w:w="2139" w:type="pct"/>
            <w:hideMark/>
          </w:tcPr>
          <w:p w:rsidR="00C65517" w:rsidRPr="008B23A7" w:rsidRDefault="00B11581" w:rsidP="002B3F76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: 320 mm to 760 mm (In step of 10 mm)</w:t>
            </w:r>
          </w:p>
        </w:tc>
      </w:tr>
      <w:tr w:rsidR="00C65517" w:rsidRPr="008B23A7" w:rsidTr="002B3F76">
        <w:tc>
          <w:tcPr>
            <w:cnfStyle w:val="001000000000"/>
            <w:tcW w:w="2861" w:type="pct"/>
            <w:hideMark/>
          </w:tcPr>
          <w:p w:rsidR="00C65517" w:rsidRPr="008B23A7" w:rsidRDefault="00B11581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 xml:space="preserve">Output </w:t>
            </w:r>
            <w:r>
              <w:tab/>
            </w:r>
          </w:p>
        </w:tc>
        <w:tc>
          <w:tcPr>
            <w:tcW w:w="2139" w:type="pct"/>
            <w:hideMark/>
          </w:tcPr>
          <w:p w:rsidR="00C65517" w:rsidRPr="008B23A7" w:rsidRDefault="00B11581" w:rsidP="002B3F76">
            <w:pPr>
              <w:spacing w:line="255" w:lineRule="atLeast"/>
              <w:cnfStyle w:val="00000000000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: Folding &amp; Sheeting</w:t>
            </w:r>
          </w:p>
        </w:tc>
      </w:tr>
      <w:tr w:rsidR="00C65517" w:rsidRPr="008B23A7" w:rsidTr="002B3F76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C65517" w:rsidRPr="008B23A7" w:rsidRDefault="00B11581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Pile Height</w:t>
            </w:r>
          </w:p>
        </w:tc>
        <w:tc>
          <w:tcPr>
            <w:tcW w:w="2139" w:type="pct"/>
            <w:hideMark/>
          </w:tcPr>
          <w:p w:rsidR="00C65517" w:rsidRPr="008B23A7" w:rsidRDefault="00B11581" w:rsidP="002B3F76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: 600 mm</w:t>
            </w:r>
          </w:p>
        </w:tc>
      </w:tr>
      <w:tr w:rsidR="00C65517" w:rsidRPr="008B23A7" w:rsidTr="002B3F76">
        <w:tc>
          <w:tcPr>
            <w:cnfStyle w:val="001000000000"/>
            <w:tcW w:w="2861" w:type="pct"/>
          </w:tcPr>
          <w:p w:rsidR="00C65517" w:rsidRPr="008B23A7" w:rsidRDefault="00B11581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Speed</w:t>
            </w:r>
            <w:r>
              <w:tab/>
            </w:r>
          </w:p>
        </w:tc>
        <w:tc>
          <w:tcPr>
            <w:tcW w:w="2139" w:type="pct"/>
          </w:tcPr>
          <w:p w:rsidR="00C65517" w:rsidRPr="00B11581" w:rsidRDefault="00B11581" w:rsidP="00B11581">
            <w:pPr>
              <w:spacing w:line="255" w:lineRule="atLeast"/>
              <w:cnfStyle w:val="000000000000"/>
              <w:rPr>
                <w:rFonts w:eastAsia="Times New Roman" w:cstheme="minorHAnsi"/>
                <w:color w:val="333333"/>
              </w:rPr>
            </w:pPr>
            <w:r>
              <w:t>: 120 m/min.</w:t>
            </w:r>
          </w:p>
        </w:tc>
      </w:tr>
      <w:tr w:rsidR="00B11581" w:rsidRPr="008B23A7" w:rsidTr="002B3F76">
        <w:trPr>
          <w:cnfStyle w:val="000000100000"/>
        </w:trPr>
        <w:tc>
          <w:tcPr>
            <w:cnfStyle w:val="001000000000"/>
            <w:tcW w:w="2861" w:type="pct"/>
          </w:tcPr>
          <w:p w:rsidR="00B11581" w:rsidRDefault="00B11581" w:rsidP="002B3F76">
            <w:pPr>
              <w:spacing w:line="255" w:lineRule="atLeast"/>
            </w:pPr>
            <w:r>
              <w:t>Approx. Weight</w:t>
            </w:r>
            <w:r>
              <w:tab/>
            </w:r>
          </w:p>
        </w:tc>
        <w:tc>
          <w:tcPr>
            <w:tcW w:w="2139" w:type="pct"/>
          </w:tcPr>
          <w:p w:rsidR="00B11581" w:rsidRDefault="00B11581" w:rsidP="00B11581">
            <w:pPr>
              <w:spacing w:line="255" w:lineRule="atLeast"/>
              <w:cnfStyle w:val="000000100000"/>
            </w:pPr>
            <w:r>
              <w:t>: 9500m Kgs.</w:t>
            </w:r>
          </w:p>
        </w:tc>
      </w:tr>
    </w:tbl>
    <w:p w:rsidR="00693EAC" w:rsidRDefault="00693EAC" w:rsidP="00693EAC">
      <w:pPr>
        <w:pStyle w:val="NoSpacing"/>
      </w:pPr>
      <w:r>
        <w:tab/>
      </w:r>
      <w:r>
        <w:tab/>
      </w:r>
      <w:r>
        <w:tab/>
      </w:r>
      <w:r>
        <w:tab/>
      </w:r>
    </w:p>
    <w:p w:rsidR="00B11581" w:rsidRPr="00F961FD" w:rsidRDefault="00B11581" w:rsidP="00B11581">
      <w:pPr>
        <w:spacing w:before="100" w:beforeAutospacing="1" w:after="0" w:line="255" w:lineRule="atLeast"/>
        <w:rPr>
          <w:rFonts w:eastAsia="Times New Roman" w:cstheme="minorHAnsi"/>
          <w:color w:val="333333"/>
          <w:u w:val="single"/>
        </w:rPr>
      </w:pPr>
      <w:r w:rsidRPr="00F961FD">
        <w:rPr>
          <w:rFonts w:eastAsia="Times New Roman" w:cstheme="minorHAnsi"/>
          <w:color w:val="333333"/>
          <w:u w:val="single"/>
        </w:rPr>
        <w:t>Description:</w:t>
      </w:r>
    </w:p>
    <w:p w:rsidR="00693EAC" w:rsidRPr="00B11581" w:rsidRDefault="00F961FD" w:rsidP="00693EAC">
      <w:pPr>
        <w:pStyle w:val="NoSpacing"/>
      </w:pPr>
      <w:r>
        <w:t>(</w:t>
      </w:r>
      <w:r w:rsidR="001B156A" w:rsidRPr="00B11581">
        <w:t>Unwind stand</w:t>
      </w:r>
      <w:r>
        <w:t>)</w:t>
      </w:r>
      <w:r w:rsidR="00693EAC" w:rsidRPr="00B11581">
        <w:tab/>
      </w:r>
    </w:p>
    <w:p w:rsidR="00693EAC" w:rsidRDefault="00693EAC" w:rsidP="00F961FD">
      <w:pPr>
        <w:pStyle w:val="NoSpacing"/>
        <w:numPr>
          <w:ilvl w:val="0"/>
          <w:numId w:val="10"/>
        </w:numPr>
        <w:ind w:left="360"/>
      </w:pPr>
      <w:r>
        <w:t xml:space="preserve">Heavy duty cast iron (25 </w:t>
      </w:r>
      <w:r w:rsidR="001B156A">
        <w:t>grades</w:t>
      </w:r>
      <w:r>
        <w:t>) machined side frames with binding tie.</w:t>
      </w:r>
    </w:p>
    <w:p w:rsidR="00693EAC" w:rsidRDefault="00693EAC" w:rsidP="00F961FD">
      <w:pPr>
        <w:pStyle w:val="NoSpacing"/>
        <w:numPr>
          <w:ilvl w:val="0"/>
          <w:numId w:val="10"/>
        </w:numPr>
        <w:ind w:left="360"/>
      </w:pPr>
      <w:r>
        <w:t>Pneumatically expanding unwind shaft for 3” core diameter</w:t>
      </w:r>
    </w:p>
    <w:p w:rsidR="00693EAC" w:rsidRDefault="00693EAC" w:rsidP="00F961FD">
      <w:pPr>
        <w:pStyle w:val="NoSpacing"/>
        <w:numPr>
          <w:ilvl w:val="0"/>
          <w:numId w:val="10"/>
        </w:numPr>
        <w:ind w:left="360"/>
      </w:pPr>
      <w:r>
        <w:t xml:space="preserve">Lateral movement is given ±25 mm for </w:t>
      </w:r>
      <w:r w:rsidR="001B156A">
        <w:t>unwinding</w:t>
      </w:r>
      <w:r>
        <w:t xml:space="preserve"> reel.</w:t>
      </w:r>
    </w:p>
    <w:p w:rsidR="00693EAC" w:rsidRDefault="00693EAC" w:rsidP="00F961FD">
      <w:pPr>
        <w:pStyle w:val="NoSpacing"/>
        <w:numPr>
          <w:ilvl w:val="0"/>
          <w:numId w:val="10"/>
        </w:numPr>
        <w:ind w:left="360"/>
      </w:pPr>
      <w:r>
        <w:t>Pneumatically operated reel loading system is provided from floor level.</w:t>
      </w:r>
    </w:p>
    <w:p w:rsidR="00693EAC" w:rsidRDefault="00693EAC" w:rsidP="00F961FD">
      <w:pPr>
        <w:pStyle w:val="NoSpacing"/>
        <w:numPr>
          <w:ilvl w:val="0"/>
          <w:numId w:val="10"/>
        </w:numPr>
        <w:ind w:left="360"/>
      </w:pPr>
      <w:r>
        <w:t>Holding system of unwind shaft between three bearing to prevent the damage of shaft end.</w:t>
      </w:r>
    </w:p>
    <w:p w:rsidR="00693EAC" w:rsidRDefault="00693EAC" w:rsidP="00F961FD">
      <w:pPr>
        <w:pStyle w:val="NoSpacing"/>
        <w:numPr>
          <w:ilvl w:val="0"/>
          <w:numId w:val="10"/>
        </w:numPr>
        <w:ind w:left="360"/>
      </w:pPr>
      <w:r>
        <w:t>Electo –Enectronic web guiding system for perfect alignment of the web.</w:t>
      </w:r>
    </w:p>
    <w:p w:rsidR="00693EAC" w:rsidRDefault="00693EAC" w:rsidP="00F961FD">
      <w:pPr>
        <w:pStyle w:val="NoSpacing"/>
        <w:ind w:left="360"/>
      </w:pPr>
    </w:p>
    <w:p w:rsidR="00693EAC" w:rsidRDefault="00693EAC" w:rsidP="00693EAC">
      <w:pPr>
        <w:pStyle w:val="NoSpacing"/>
        <w:rPr>
          <w:b/>
        </w:rPr>
      </w:pPr>
    </w:p>
    <w:p w:rsidR="00693EAC" w:rsidRPr="00F961FD" w:rsidRDefault="00F961FD" w:rsidP="00693EAC">
      <w:pPr>
        <w:pStyle w:val="NoSpacing"/>
      </w:pPr>
      <w:r w:rsidRPr="00F961FD">
        <w:t>(</w:t>
      </w:r>
      <w:r w:rsidR="00693EAC" w:rsidRPr="00F961FD">
        <w:t>F</w:t>
      </w:r>
      <w:r w:rsidRPr="00F961FD">
        <w:t>lexo printing unit -06 nos.)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Printing unit consists of four ruling station and two flexo printing station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 xml:space="preserve">Flexo printing unit having </w:t>
      </w:r>
      <w:r w:rsidR="001B156A">
        <w:t>rolling</w:t>
      </w:r>
      <w:r>
        <w:t xml:space="preserve"> disc lining facility as well as flexo printing by polymer flexo plate.  Only an hour time is required to change any </w:t>
      </w:r>
      <w:r w:rsidR="001B156A">
        <w:t>rolling</w:t>
      </w:r>
      <w:r>
        <w:t xml:space="preserve"> system into flexo printing system.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There are special rulling disc manufactured by us to achieve the quality of uniforming of line.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The rulling disc position can be laterally adjusted at the time of machine running.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 xml:space="preserve">The rulling shaft material (En-24) which is capable to run on high speed and </w:t>
      </w:r>
      <w:r w:rsidR="001B156A">
        <w:t>does not</w:t>
      </w:r>
      <w:r>
        <w:t xml:space="preserve"> damage the rubber roller.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Impression on/off controlled pneumatically/Mechanically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Ink Control can be adjusted between fountain &amp; aniloc roller by worm &amp; worm wheel without using grip during run.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All adjustment are in open area and easy to take our plate cylinder.</w:t>
      </w:r>
    </w:p>
    <w:p w:rsidR="00693EAC" w:rsidRDefault="00693EAC" w:rsidP="00F961FD">
      <w:pPr>
        <w:pStyle w:val="NoSpacing"/>
        <w:numPr>
          <w:ilvl w:val="0"/>
          <w:numId w:val="11"/>
        </w:numPr>
        <w:ind w:left="360"/>
      </w:pPr>
      <w:r>
        <w:t>Circumferential registration is provided for all printing units.</w:t>
      </w:r>
    </w:p>
    <w:p w:rsidR="00F961FD" w:rsidRDefault="00F961FD" w:rsidP="00693EAC">
      <w:pPr>
        <w:pStyle w:val="NoSpacing"/>
      </w:pPr>
    </w:p>
    <w:p w:rsidR="00F961FD" w:rsidRDefault="00F961FD" w:rsidP="00693EAC">
      <w:pPr>
        <w:pStyle w:val="NoSpacing"/>
      </w:pPr>
    </w:p>
    <w:p w:rsidR="00693EAC" w:rsidRPr="00F961FD" w:rsidRDefault="00F961FD" w:rsidP="00693EAC">
      <w:pPr>
        <w:pStyle w:val="NoSpacing"/>
      </w:pPr>
      <w:r>
        <w:t>(</w:t>
      </w:r>
      <w:r w:rsidR="00693EAC" w:rsidRPr="00F961FD">
        <w:t>S</w:t>
      </w:r>
      <w:r w:rsidRPr="00F961FD">
        <w:t>heeting unit</w:t>
      </w:r>
      <w:r>
        <w:t>)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>Shear type cross cutting is provided with dead &amp; fly knives.  There is a facility to use Four Corners of a cutting blade.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 xml:space="preserve">Punching /score cutting system </w:t>
      </w:r>
      <w:r w:rsidR="001B156A">
        <w:t>are</w:t>
      </w:r>
      <w:r>
        <w:t xml:space="preserve"> provided before pulling roller.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 xml:space="preserve">Hard Chrome Plating pull roller is provided with rubber covered pressure roller.   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>Pneumatic/mechanical operated.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>Sheet squares system is provided.  The various cut lengths can be achieved by changing gear.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 xml:space="preserve">Digital sheet counter meter is provided.  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 xml:space="preserve">Pile height adjustment is done through Electronic sensor 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t>Continuous Lubrication system is provided for long life of gears &amp; bearing.</w:t>
      </w:r>
    </w:p>
    <w:p w:rsidR="00693EAC" w:rsidRDefault="00693EAC" w:rsidP="00F961FD">
      <w:pPr>
        <w:pStyle w:val="NoSpacing"/>
        <w:numPr>
          <w:ilvl w:val="0"/>
          <w:numId w:val="12"/>
        </w:numPr>
        <w:ind w:left="360"/>
      </w:pPr>
      <w:r>
        <w:lastRenderedPageBreak/>
        <w:t>Electrically and pneumatically control panel can be positioned near to the machine for easy operating /maintenance.</w:t>
      </w:r>
    </w:p>
    <w:p w:rsidR="00693EAC" w:rsidRDefault="00693EAC" w:rsidP="00693EAC">
      <w:pPr>
        <w:pStyle w:val="NoSpacing"/>
      </w:pPr>
    </w:p>
    <w:p w:rsidR="00693EAC" w:rsidRDefault="00693EAC" w:rsidP="00693EAC">
      <w:pPr>
        <w:pStyle w:val="NoSpacing"/>
      </w:pPr>
    </w:p>
    <w:p w:rsidR="00F961FD" w:rsidRDefault="00693EAC" w:rsidP="00693EAC">
      <w:pPr>
        <w:pStyle w:val="NoSpacing"/>
        <w:rPr>
          <w:rFonts w:eastAsia="Times New Roman"/>
          <w:b/>
        </w:rPr>
      </w:pPr>
      <w:r w:rsidRPr="00F961FD">
        <w:rPr>
          <w:rFonts w:eastAsia="Times New Roman"/>
          <w:b/>
        </w:rPr>
        <w:t>P</w:t>
      </w:r>
      <w:r w:rsidR="00F961FD" w:rsidRPr="00F961FD">
        <w:rPr>
          <w:rFonts w:eastAsia="Times New Roman"/>
          <w:b/>
        </w:rPr>
        <w:t>rice</w:t>
      </w:r>
      <w:r w:rsidR="00F961FD">
        <w:rPr>
          <w:rFonts w:eastAsia="Times New Roman"/>
          <w:b/>
        </w:rPr>
        <w:tab/>
      </w:r>
      <w:r w:rsidRPr="00F961FD">
        <w:rPr>
          <w:rFonts w:eastAsia="Times New Roman"/>
          <w:b/>
        </w:rPr>
        <w:t xml:space="preserve"> : Complete Machine as above with setter       </w:t>
      </w:r>
      <w:r w:rsidR="00F961FD">
        <w:rPr>
          <w:rFonts w:eastAsia="Times New Roman"/>
          <w:b/>
        </w:rPr>
        <w:t xml:space="preserve"> </w:t>
      </w:r>
    </w:p>
    <w:p w:rsidR="00693EAC" w:rsidRPr="00F961FD" w:rsidRDefault="00F961FD" w:rsidP="00F961FD">
      <w:pPr>
        <w:pStyle w:val="NoSpacing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: </w:t>
      </w:r>
      <w:r w:rsidR="00693EAC" w:rsidRPr="00F961FD">
        <w:rPr>
          <w:rFonts w:eastAsia="Times New Roman"/>
          <w:b/>
        </w:rPr>
        <w:t>Rs. 23</w:t>
      </w:r>
      <w:r w:rsidRPr="00F961FD">
        <w:rPr>
          <w:rFonts w:eastAsia="Times New Roman"/>
          <w:b/>
        </w:rPr>
        <w:t>, 50,000</w:t>
      </w:r>
      <w:r w:rsidR="00693EAC" w:rsidRPr="00F961FD">
        <w:rPr>
          <w:rFonts w:eastAsia="Times New Roman"/>
          <w:b/>
        </w:rPr>
        <w:t>/-</w:t>
      </w:r>
      <w:r>
        <w:rPr>
          <w:rFonts w:eastAsia="Times New Roman"/>
          <w:b/>
        </w:rPr>
        <w:t xml:space="preserve"> </w:t>
      </w:r>
      <w:r>
        <w:rPr>
          <w:b/>
          <w:i/>
        </w:rPr>
        <w:t>(Rupees Twenty Three and Fifty Thousands   Lacks only)</w:t>
      </w:r>
    </w:p>
    <w:p w:rsidR="00693EAC" w:rsidRDefault="00693EAC" w:rsidP="00693EAC">
      <w:pPr>
        <w:pStyle w:val="NoSpacing"/>
      </w:pPr>
    </w:p>
    <w:p w:rsidR="00693EAC" w:rsidRDefault="00693EAC" w:rsidP="00693EAC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                                                </w:t>
      </w:r>
    </w:p>
    <w:p w:rsidR="00F961FD" w:rsidRPr="007E1E52" w:rsidRDefault="00693EAC" w:rsidP="007E1E52">
      <w:pPr>
        <w:pStyle w:val="ListParagraph"/>
        <w:numPr>
          <w:ilvl w:val="0"/>
          <w:numId w:val="6"/>
        </w:numPr>
        <w:ind w:left="360"/>
        <w:rPr>
          <w:b/>
          <w:u w:val="single"/>
        </w:rPr>
      </w:pPr>
      <w:r w:rsidRPr="00F961FD">
        <w:rPr>
          <w:b/>
          <w:u w:val="single"/>
        </w:rPr>
        <w:t>Folding Machine</w:t>
      </w:r>
      <w:r w:rsidR="007E1E52">
        <w:rPr>
          <w:b/>
          <w:u w:val="single"/>
        </w:rPr>
        <w:t xml:space="preserve"> </w:t>
      </w:r>
      <w:r w:rsidR="007E1E52" w:rsidRPr="007E1E52">
        <w:rPr>
          <w:b/>
          <w:u w:val="single"/>
        </w:rPr>
        <w:t>{Model NF-14 Note Book Folding Machine</w:t>
      </w:r>
      <w:r w:rsidR="007E1E52">
        <w:rPr>
          <w:b/>
          <w:u w:val="single"/>
        </w:rPr>
        <w:t>}</w:t>
      </w:r>
    </w:p>
    <w:p w:rsidR="00693EAC" w:rsidRPr="00F961FD" w:rsidRDefault="00693EAC" w:rsidP="00F961FD">
      <w:pPr>
        <w:spacing w:before="240"/>
        <w:rPr>
          <w:b/>
          <w:sz w:val="24"/>
          <w:szCs w:val="24"/>
        </w:rPr>
      </w:pPr>
      <w:r>
        <w:t>To fold the sheets into Single &amp; Double Parallel Fold</w:t>
      </w:r>
    </w:p>
    <w:tbl>
      <w:tblPr>
        <w:tblStyle w:val="MediumList2-Accent2"/>
        <w:tblpPr w:leftFromText="180" w:rightFromText="180" w:vertAnchor="text" w:horzAnchor="margin" w:tblpY="230"/>
        <w:tblW w:w="4944" w:type="pct"/>
        <w:tblLook w:val="04A0"/>
      </w:tblPr>
      <w:tblGrid>
        <w:gridCol w:w="5418"/>
        <w:gridCol w:w="4051"/>
      </w:tblGrid>
      <w:tr w:rsidR="007E1E52" w:rsidRPr="008B23A7" w:rsidTr="002B3F76">
        <w:trPr>
          <w:cnfStyle w:val="100000000000"/>
        </w:trPr>
        <w:tc>
          <w:tcPr>
            <w:cnfStyle w:val="001000000100"/>
            <w:tcW w:w="2861" w:type="pct"/>
            <w:shd w:val="clear" w:color="auto" w:fill="F2DBDB" w:themeFill="accent2" w:themeFillTint="33"/>
            <w:hideMark/>
          </w:tcPr>
          <w:p w:rsidR="007E1E52" w:rsidRPr="00B11581" w:rsidRDefault="007E1E52" w:rsidP="002B3F76">
            <w:pPr>
              <w:pStyle w:val="NoSpacing"/>
              <w:rPr>
                <w:rFonts w:asciiTheme="minorHAnsi" w:hAnsiTheme="minorHAnsi" w:cstheme="minorHAnsi"/>
              </w:rPr>
            </w:pPr>
            <w:r w:rsidRPr="00B11581">
              <w:rPr>
                <w:rFonts w:asciiTheme="minorHAnsi" w:hAnsiTheme="minorHAnsi" w:cstheme="minorHAnsi"/>
              </w:rPr>
              <w:t>Technical specifications</w:t>
            </w:r>
          </w:p>
        </w:tc>
        <w:tc>
          <w:tcPr>
            <w:tcW w:w="2139" w:type="pct"/>
            <w:shd w:val="clear" w:color="auto" w:fill="F2DBDB" w:themeFill="accent2" w:themeFillTint="33"/>
            <w:hideMark/>
          </w:tcPr>
          <w:p w:rsidR="007E1E52" w:rsidRPr="008B23A7" w:rsidRDefault="007E1E52" w:rsidP="002B3F76">
            <w:pPr>
              <w:spacing w:line="255" w:lineRule="atLeast"/>
              <w:cnfStyle w:val="10000000000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8B23A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Value</w:t>
            </w:r>
          </w:p>
        </w:tc>
      </w:tr>
      <w:tr w:rsidR="007E1E52" w:rsidRPr="008B23A7" w:rsidTr="002B3F76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7E1E52" w:rsidRPr="008B23A7" w:rsidRDefault="007E1E52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Maximum Paper Size</w:t>
            </w:r>
          </w:p>
        </w:tc>
        <w:tc>
          <w:tcPr>
            <w:tcW w:w="2139" w:type="pct"/>
            <w:hideMark/>
          </w:tcPr>
          <w:p w:rsidR="007E1E52" w:rsidRPr="008B23A7" w:rsidRDefault="007E1E52" w:rsidP="002B3F76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90 c.m. (C) X 91 c.m. (R)</w:t>
            </w:r>
          </w:p>
        </w:tc>
      </w:tr>
      <w:tr w:rsidR="007E1E52" w:rsidRPr="008B23A7" w:rsidTr="002B3F76">
        <w:tc>
          <w:tcPr>
            <w:cnfStyle w:val="001000000000"/>
            <w:tcW w:w="2861" w:type="pct"/>
            <w:hideMark/>
          </w:tcPr>
          <w:p w:rsidR="007E1E52" w:rsidRPr="008B23A7" w:rsidRDefault="007E1E52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Minimum Paper Size</w:t>
            </w:r>
          </w:p>
        </w:tc>
        <w:tc>
          <w:tcPr>
            <w:tcW w:w="2139" w:type="pct"/>
            <w:hideMark/>
          </w:tcPr>
          <w:p w:rsidR="007E1E52" w:rsidRPr="008B23A7" w:rsidRDefault="007E1E52" w:rsidP="002B3F76">
            <w:pPr>
              <w:spacing w:line="255" w:lineRule="atLeast"/>
              <w:cnfStyle w:val="000000000000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45 c.m. (C) X 35 c.m. (R)</w:t>
            </w:r>
          </w:p>
        </w:tc>
      </w:tr>
      <w:tr w:rsidR="007E1E52" w:rsidRPr="008B23A7" w:rsidTr="002B3F76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7E1E52" w:rsidRPr="008B23A7" w:rsidRDefault="007E1E52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Parallel Fold</w:t>
            </w:r>
          </w:p>
        </w:tc>
        <w:tc>
          <w:tcPr>
            <w:tcW w:w="2139" w:type="pct"/>
            <w:hideMark/>
          </w:tcPr>
          <w:p w:rsidR="007E1E52" w:rsidRPr="008B23A7" w:rsidRDefault="007E1E52" w:rsidP="002B3F76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Single &amp; Double Parallel</w:t>
            </w:r>
          </w:p>
        </w:tc>
      </w:tr>
      <w:tr w:rsidR="007E1E52" w:rsidRPr="008B23A7" w:rsidTr="002B3F76">
        <w:tc>
          <w:tcPr>
            <w:cnfStyle w:val="001000000000"/>
            <w:tcW w:w="2861" w:type="pct"/>
            <w:hideMark/>
          </w:tcPr>
          <w:p w:rsidR="007E1E52" w:rsidRPr="008B23A7" w:rsidRDefault="007E1E52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Sheet Counting</w:t>
            </w:r>
          </w:p>
        </w:tc>
        <w:tc>
          <w:tcPr>
            <w:tcW w:w="2139" w:type="pct"/>
            <w:hideMark/>
          </w:tcPr>
          <w:p w:rsidR="007E1E52" w:rsidRPr="008B23A7" w:rsidRDefault="007E1E52" w:rsidP="002B3F76">
            <w:pPr>
              <w:spacing w:line="255" w:lineRule="atLeast"/>
              <w:cnfStyle w:val="000000000000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2* to 14* Sheet Together</w:t>
            </w:r>
          </w:p>
        </w:tc>
      </w:tr>
      <w:tr w:rsidR="007E1E52" w:rsidRPr="008B23A7" w:rsidTr="002B3F76">
        <w:trPr>
          <w:cnfStyle w:val="000000100000"/>
        </w:trPr>
        <w:tc>
          <w:tcPr>
            <w:cnfStyle w:val="001000000000"/>
            <w:tcW w:w="2861" w:type="pct"/>
            <w:hideMark/>
          </w:tcPr>
          <w:p w:rsidR="007E1E52" w:rsidRPr="008B23A7" w:rsidRDefault="007E1E52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Feeder Mode</w:t>
            </w:r>
          </w:p>
        </w:tc>
        <w:tc>
          <w:tcPr>
            <w:tcW w:w="2139" w:type="pct"/>
            <w:hideMark/>
          </w:tcPr>
          <w:p w:rsidR="007E1E52" w:rsidRPr="008B23A7" w:rsidRDefault="007E1E52" w:rsidP="002B3F76">
            <w:pPr>
              <w:spacing w:line="255" w:lineRule="atLeast"/>
              <w:cnfStyle w:val="000000100000"/>
              <w:rPr>
                <w:rFonts w:asciiTheme="minorHAnsi" w:eastAsia="Times New Roman" w:hAnsiTheme="minorHAnsi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Automatic Flate Pile Friction Feeder</w:t>
            </w:r>
          </w:p>
        </w:tc>
      </w:tr>
      <w:tr w:rsidR="007E1E52" w:rsidRPr="008B23A7" w:rsidTr="002B3F76">
        <w:tc>
          <w:tcPr>
            <w:cnfStyle w:val="001000000000"/>
            <w:tcW w:w="2861" w:type="pct"/>
          </w:tcPr>
          <w:p w:rsidR="007E1E52" w:rsidRPr="008B23A7" w:rsidRDefault="007E1E52" w:rsidP="002B3F76">
            <w:pPr>
              <w:spacing w:line="255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r>
              <w:t>Speed</w:t>
            </w:r>
            <w:r>
              <w:tab/>
            </w:r>
          </w:p>
        </w:tc>
        <w:tc>
          <w:tcPr>
            <w:tcW w:w="2139" w:type="pct"/>
          </w:tcPr>
          <w:p w:rsidR="007E1E52" w:rsidRPr="00B11581" w:rsidRDefault="007E1E52" w:rsidP="002B3F76">
            <w:pPr>
              <w:spacing w:line="255" w:lineRule="atLeast"/>
              <w:cnfStyle w:val="000000000000"/>
              <w:rPr>
                <w:rFonts w:eastAsia="Times New Roman" w:cstheme="minorHAnsi"/>
                <w:color w:val="333333"/>
              </w:rPr>
            </w:pPr>
            <w:r w:rsidRPr="00AE0EDC">
              <w:rPr>
                <w:sz w:val="24"/>
                <w:szCs w:val="24"/>
              </w:rPr>
              <w:t>10,000 Sheet P/Hr. Approx.</w:t>
            </w:r>
          </w:p>
        </w:tc>
      </w:tr>
      <w:tr w:rsidR="007E1E52" w:rsidRPr="008B23A7" w:rsidTr="002B3F76">
        <w:trPr>
          <w:cnfStyle w:val="000000100000"/>
        </w:trPr>
        <w:tc>
          <w:tcPr>
            <w:cnfStyle w:val="001000000000"/>
            <w:tcW w:w="2861" w:type="pct"/>
          </w:tcPr>
          <w:p w:rsidR="007E1E52" w:rsidRDefault="007E1E52" w:rsidP="002B3F76">
            <w:pPr>
              <w:spacing w:line="255" w:lineRule="atLeast"/>
            </w:pPr>
            <w:r w:rsidRPr="00AE0EDC">
              <w:rPr>
                <w:sz w:val="24"/>
                <w:szCs w:val="24"/>
              </w:rPr>
              <w:t>Delivery </w:t>
            </w:r>
            <w:r>
              <w:t xml:space="preserve"> </w:t>
            </w:r>
            <w:r>
              <w:tab/>
            </w:r>
          </w:p>
        </w:tc>
        <w:tc>
          <w:tcPr>
            <w:tcW w:w="2139" w:type="pct"/>
          </w:tcPr>
          <w:p w:rsidR="007E1E52" w:rsidRDefault="007E1E52" w:rsidP="002B3F76">
            <w:pPr>
              <w:spacing w:line="255" w:lineRule="atLeast"/>
              <w:cnfStyle w:val="000000100000"/>
            </w:pPr>
            <w:r w:rsidRPr="00AE0EDC">
              <w:rPr>
                <w:sz w:val="24"/>
                <w:szCs w:val="24"/>
              </w:rPr>
              <w:t>Belt Type</w:t>
            </w:r>
          </w:p>
        </w:tc>
      </w:tr>
      <w:tr w:rsidR="007E1E52" w:rsidRPr="008B23A7" w:rsidTr="002B3F76">
        <w:tc>
          <w:tcPr>
            <w:cnfStyle w:val="001000000000"/>
            <w:tcW w:w="2861" w:type="pct"/>
          </w:tcPr>
          <w:p w:rsidR="007E1E52" w:rsidRPr="00AE0EDC" w:rsidRDefault="007E1E52" w:rsidP="002B3F76">
            <w:pPr>
              <w:spacing w:line="255" w:lineRule="atLeast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Oil Distribution</w:t>
            </w:r>
          </w:p>
        </w:tc>
        <w:tc>
          <w:tcPr>
            <w:tcW w:w="2139" w:type="pct"/>
          </w:tcPr>
          <w:p w:rsidR="007E1E52" w:rsidRPr="00AE0EDC" w:rsidRDefault="007E1E52" w:rsidP="007E1E52">
            <w:pPr>
              <w:pStyle w:val="NoSpacing"/>
              <w:cnfStyle w:val="000000000000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Oil Pump Provided</w:t>
            </w:r>
          </w:p>
        </w:tc>
      </w:tr>
      <w:tr w:rsidR="007E1E52" w:rsidRPr="008B23A7" w:rsidTr="002B3F76">
        <w:trPr>
          <w:cnfStyle w:val="000000100000"/>
        </w:trPr>
        <w:tc>
          <w:tcPr>
            <w:cnfStyle w:val="001000000000"/>
            <w:tcW w:w="2861" w:type="pct"/>
          </w:tcPr>
          <w:p w:rsidR="007E1E52" w:rsidRPr="00AE0EDC" w:rsidRDefault="007E1E52" w:rsidP="002B3F76">
            <w:pPr>
              <w:spacing w:line="255" w:lineRule="atLeast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Counter</w:t>
            </w:r>
          </w:p>
        </w:tc>
        <w:tc>
          <w:tcPr>
            <w:tcW w:w="2139" w:type="pct"/>
          </w:tcPr>
          <w:p w:rsidR="007E1E52" w:rsidRPr="00AE0EDC" w:rsidRDefault="007E1E52" w:rsidP="007E1E52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Infrared</w:t>
            </w:r>
          </w:p>
        </w:tc>
      </w:tr>
      <w:tr w:rsidR="007E1E52" w:rsidRPr="008B23A7" w:rsidTr="002B3F76">
        <w:tc>
          <w:tcPr>
            <w:cnfStyle w:val="001000000000"/>
            <w:tcW w:w="2861" w:type="pct"/>
          </w:tcPr>
          <w:p w:rsidR="007E1E52" w:rsidRPr="00AE0EDC" w:rsidRDefault="007E1E52" w:rsidP="002B3F76">
            <w:pPr>
              <w:spacing w:line="255" w:lineRule="atLeast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Speed Variation</w:t>
            </w:r>
          </w:p>
        </w:tc>
        <w:tc>
          <w:tcPr>
            <w:tcW w:w="2139" w:type="pct"/>
          </w:tcPr>
          <w:p w:rsidR="007E1E52" w:rsidRPr="00AE0EDC" w:rsidRDefault="007E1E52" w:rsidP="007E1E52">
            <w:pPr>
              <w:pStyle w:val="NoSpacing"/>
              <w:cnfStyle w:val="000000000000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Electronic Drive Provided</w:t>
            </w:r>
          </w:p>
        </w:tc>
      </w:tr>
      <w:tr w:rsidR="007E1E52" w:rsidRPr="008B23A7" w:rsidTr="002B3F76">
        <w:trPr>
          <w:cnfStyle w:val="000000100000"/>
        </w:trPr>
        <w:tc>
          <w:tcPr>
            <w:cnfStyle w:val="001000000000"/>
            <w:tcW w:w="2861" w:type="pct"/>
          </w:tcPr>
          <w:p w:rsidR="007E1E52" w:rsidRPr="00AE0EDC" w:rsidRDefault="007E1E52" w:rsidP="002B3F76">
            <w:pPr>
              <w:spacing w:line="255" w:lineRule="atLeast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Power</w:t>
            </w:r>
          </w:p>
        </w:tc>
        <w:tc>
          <w:tcPr>
            <w:tcW w:w="2139" w:type="pct"/>
          </w:tcPr>
          <w:p w:rsidR="007E1E52" w:rsidRPr="00AE0EDC" w:rsidRDefault="007E1E52" w:rsidP="007E1E52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440 V 3 Phase, 50 Hz, 2 HP</w:t>
            </w:r>
          </w:p>
        </w:tc>
      </w:tr>
      <w:tr w:rsidR="007E1E52" w:rsidRPr="008B23A7" w:rsidTr="002B3F76">
        <w:tc>
          <w:tcPr>
            <w:cnfStyle w:val="001000000000"/>
            <w:tcW w:w="2861" w:type="pct"/>
          </w:tcPr>
          <w:p w:rsidR="007E1E52" w:rsidRPr="00AE0EDC" w:rsidRDefault="007E1E52" w:rsidP="002B3F76">
            <w:pPr>
              <w:spacing w:line="255" w:lineRule="atLeast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Floor Space</w:t>
            </w:r>
          </w:p>
        </w:tc>
        <w:tc>
          <w:tcPr>
            <w:tcW w:w="2139" w:type="pct"/>
          </w:tcPr>
          <w:p w:rsidR="007E1E52" w:rsidRPr="00AE0EDC" w:rsidRDefault="007E1E52" w:rsidP="007E1E52">
            <w:pPr>
              <w:pStyle w:val="NoSpacing"/>
              <w:cnfStyle w:val="000000000000"/>
              <w:rPr>
                <w:sz w:val="24"/>
                <w:szCs w:val="24"/>
              </w:rPr>
            </w:pPr>
            <w:r w:rsidRPr="00AE0EDC">
              <w:rPr>
                <w:sz w:val="24"/>
                <w:szCs w:val="24"/>
              </w:rPr>
              <w:t>390(L) X 170(W) X 140 (H) c.m.</w:t>
            </w:r>
          </w:p>
        </w:tc>
      </w:tr>
    </w:tbl>
    <w:p w:rsidR="00693EAC" w:rsidRDefault="00693EAC" w:rsidP="00693EAC">
      <w:pPr>
        <w:pStyle w:val="NoSpacing"/>
        <w:rPr>
          <w:b/>
        </w:rPr>
      </w:pPr>
    </w:p>
    <w:p w:rsidR="007E1E52" w:rsidRDefault="007E1E52" w:rsidP="00693EAC">
      <w:pPr>
        <w:pStyle w:val="NoSpacing"/>
        <w:rPr>
          <w:b/>
        </w:rPr>
      </w:pPr>
    </w:p>
    <w:p w:rsidR="00693EAC" w:rsidRPr="007E1E52" w:rsidRDefault="007E1E52" w:rsidP="00693EAC">
      <w:pPr>
        <w:pStyle w:val="NoSpacing"/>
        <w:rPr>
          <w:sz w:val="24"/>
          <w:szCs w:val="24"/>
          <w:u w:val="single"/>
        </w:rPr>
      </w:pPr>
      <w:r w:rsidRPr="007E1E52">
        <w:rPr>
          <w:sz w:val="24"/>
          <w:szCs w:val="24"/>
          <w:u w:val="single"/>
        </w:rPr>
        <w:t>Description: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Automatic Single and Double Parallel Folding. 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Accurate Counting and Collating of Note Book Sheets. 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Capable of handling paper Thickness ranging from 45 </w:t>
      </w:r>
      <w:r w:rsidR="001B156A" w:rsidRPr="00AE0EDC">
        <w:rPr>
          <w:sz w:val="24"/>
          <w:szCs w:val="24"/>
        </w:rPr>
        <w:t>to</w:t>
      </w:r>
      <w:r w:rsidRPr="00AE0EDC">
        <w:rPr>
          <w:sz w:val="24"/>
          <w:szCs w:val="24"/>
        </w:rPr>
        <w:t xml:space="preserve"> 100 gsm. 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Friction feeder with auto pile height adjustment during operation. 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The Collating ranges from 2 to 12 sheets. 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Two Buckle Folder for Double Parallel folding. </w:t>
      </w:r>
    </w:p>
    <w:p w:rsidR="00693EAC" w:rsidRPr="00AE0EDC" w:rsidRDefault="00693EAC" w:rsidP="007E1E52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AE0EDC">
        <w:rPr>
          <w:sz w:val="24"/>
          <w:szCs w:val="24"/>
        </w:rPr>
        <w:t xml:space="preserve">One Buckle can be detached for getting Single Parallel fold. </w:t>
      </w:r>
    </w:p>
    <w:p w:rsidR="00693EAC" w:rsidRDefault="00693EAC" w:rsidP="00693EAC">
      <w:pPr>
        <w:pStyle w:val="NoSpacing"/>
      </w:pPr>
    </w:p>
    <w:p w:rsidR="00693EAC" w:rsidRDefault="00693EAC" w:rsidP="00693EAC">
      <w:pPr>
        <w:pStyle w:val="NoSpacing"/>
        <w:rPr>
          <w:color w:val="000000"/>
        </w:rPr>
      </w:pPr>
    </w:p>
    <w:p w:rsidR="00693EAC" w:rsidRPr="007E1E52" w:rsidRDefault="00693EAC" w:rsidP="00693EAC">
      <w:pPr>
        <w:pStyle w:val="NoSpacing"/>
        <w:rPr>
          <w:rFonts w:eastAsia="Times New Roman"/>
          <w:b/>
        </w:rPr>
      </w:pPr>
      <w:r w:rsidRPr="007E1E52">
        <w:rPr>
          <w:rFonts w:eastAsia="Times New Roman"/>
          <w:b/>
        </w:rPr>
        <w:t>Price</w:t>
      </w:r>
      <w:r w:rsidR="007E1E52">
        <w:rPr>
          <w:rFonts w:eastAsia="Times New Roman"/>
          <w:b/>
        </w:rPr>
        <w:tab/>
        <w:t xml:space="preserve">: (Approx) </w:t>
      </w:r>
      <w:r w:rsidRPr="007E1E52">
        <w:rPr>
          <w:rFonts w:eastAsia="Times New Roman"/>
          <w:b/>
        </w:rPr>
        <w:t>Rs. 7</w:t>
      </w:r>
      <w:r w:rsidR="007E1E52" w:rsidRPr="007E1E52">
        <w:rPr>
          <w:rFonts w:eastAsia="Times New Roman"/>
          <w:b/>
        </w:rPr>
        <w:t>, 50,000</w:t>
      </w:r>
      <w:r w:rsidRPr="007E1E52">
        <w:rPr>
          <w:rFonts w:eastAsia="Times New Roman"/>
          <w:b/>
        </w:rPr>
        <w:t>/-</w:t>
      </w:r>
      <w:r w:rsidR="007E1E52">
        <w:rPr>
          <w:rFonts w:eastAsia="Times New Roman"/>
          <w:b/>
        </w:rPr>
        <w:t xml:space="preserve"> </w:t>
      </w:r>
      <w:r w:rsidR="007E1E52" w:rsidRPr="007E1E52">
        <w:rPr>
          <w:rFonts w:eastAsia="Times New Roman"/>
          <w:b/>
          <w:i/>
        </w:rPr>
        <w:t>(Rupees</w:t>
      </w:r>
      <w:r w:rsidRPr="007E1E52">
        <w:rPr>
          <w:rFonts w:eastAsia="Times New Roman"/>
          <w:b/>
          <w:i/>
        </w:rPr>
        <w:t xml:space="preserve"> </w:t>
      </w:r>
      <w:r w:rsidR="007E1E52" w:rsidRPr="007E1E52">
        <w:rPr>
          <w:rFonts w:eastAsia="Times New Roman"/>
          <w:b/>
          <w:i/>
        </w:rPr>
        <w:t>Seven Lacks</w:t>
      </w:r>
      <w:r w:rsidRPr="007E1E52">
        <w:rPr>
          <w:rFonts w:eastAsia="Times New Roman"/>
          <w:b/>
          <w:i/>
        </w:rPr>
        <w:t xml:space="preserve"> and Fifty </w:t>
      </w:r>
      <w:r w:rsidR="007E1E52" w:rsidRPr="007E1E52">
        <w:rPr>
          <w:rFonts w:eastAsia="Times New Roman"/>
          <w:b/>
          <w:i/>
        </w:rPr>
        <w:t>Thousands only)</w:t>
      </w:r>
    </w:p>
    <w:p w:rsidR="00693EAC" w:rsidRDefault="00693EAC" w:rsidP="00693EAC">
      <w:pPr>
        <w:pStyle w:val="NoSpacing"/>
      </w:pPr>
    </w:p>
    <w:p w:rsidR="00693EAC" w:rsidRDefault="00693EAC" w:rsidP="00693EAC">
      <w:pPr>
        <w:pStyle w:val="NoSpacing"/>
      </w:pPr>
    </w:p>
    <w:p w:rsidR="00693EAC" w:rsidRDefault="00693EAC" w:rsidP="00693EAC">
      <w:pPr>
        <w:pStyle w:val="NoSpacing"/>
        <w:rPr>
          <w:color w:val="000000"/>
        </w:rPr>
      </w:pPr>
      <w:r>
        <w:rPr>
          <w:color w:val="000000"/>
        </w:rPr>
        <w:br w:type="page"/>
      </w:r>
    </w:p>
    <w:p w:rsidR="00693EAC" w:rsidRPr="007E1E52" w:rsidRDefault="00693EAC" w:rsidP="007E1E52">
      <w:pPr>
        <w:pStyle w:val="ListParagraph"/>
        <w:numPr>
          <w:ilvl w:val="0"/>
          <w:numId w:val="6"/>
        </w:numPr>
        <w:ind w:left="360"/>
        <w:rPr>
          <w:b/>
          <w:u w:val="single"/>
        </w:rPr>
      </w:pPr>
      <w:r w:rsidRPr="007E1E52">
        <w:rPr>
          <w:b/>
          <w:u w:val="single"/>
        </w:rPr>
        <w:lastRenderedPageBreak/>
        <w:t>Thread Book Sewing Machine </w:t>
      </w:r>
    </w:p>
    <w:p w:rsidR="00693EAC" w:rsidRDefault="00693EAC" w:rsidP="00693EAC">
      <w:pPr>
        <w:pStyle w:val="NoSpacing"/>
        <w:rPr>
          <w:b/>
          <w:i/>
        </w:rPr>
      </w:pPr>
      <w:r>
        <w:rPr>
          <w:b/>
          <w:i/>
        </w:rPr>
        <w:t>(Any one of the following 2 models would be required)</w:t>
      </w:r>
    </w:p>
    <w:p w:rsidR="00693EAC" w:rsidRDefault="00693EAC" w:rsidP="00693EAC">
      <w:pPr>
        <w:pStyle w:val="NoSpacing"/>
      </w:pPr>
    </w:p>
    <w:p w:rsidR="00693EAC" w:rsidRPr="0043416F" w:rsidRDefault="00693EAC" w:rsidP="0043416F">
      <w:pPr>
        <w:pStyle w:val="NoSpacing"/>
        <w:numPr>
          <w:ilvl w:val="0"/>
          <w:numId w:val="17"/>
        </w:numPr>
        <w:ind w:left="360" w:hanging="360"/>
        <w:rPr>
          <w:rStyle w:val="Emphasis"/>
          <w:iCs w:val="0"/>
        </w:rPr>
      </w:pPr>
      <w:r w:rsidRPr="0043416F">
        <w:rPr>
          <w:rStyle w:val="Emphasis"/>
          <w:i w:val="0"/>
          <w:color w:val="000000"/>
        </w:rPr>
        <w:t>S</w:t>
      </w:r>
      <w:r w:rsidR="007E1E52" w:rsidRPr="0043416F">
        <w:rPr>
          <w:rStyle w:val="Emphasis"/>
          <w:i w:val="0"/>
          <w:color w:val="000000"/>
        </w:rPr>
        <w:t>ewing master</w:t>
      </w:r>
      <w:r w:rsidR="0043416F" w:rsidRPr="0043416F">
        <w:rPr>
          <w:i/>
        </w:rPr>
        <w:t xml:space="preserve"> (</w:t>
      </w:r>
      <w:r w:rsidRPr="0043416F">
        <w:rPr>
          <w:rStyle w:val="Emphasis"/>
          <w:color w:val="000000"/>
        </w:rPr>
        <w:t>Model KMC – 3000</w:t>
      </w:r>
      <w:r w:rsidR="0043416F" w:rsidRPr="0043416F">
        <w:rPr>
          <w:rStyle w:val="Emphasis"/>
          <w:color w:val="000000"/>
        </w:rPr>
        <w:t>)</w:t>
      </w:r>
    </w:p>
    <w:p w:rsidR="0043416F" w:rsidRDefault="0043416F" w:rsidP="00693EAC">
      <w:pPr>
        <w:pStyle w:val="NoSpacing"/>
        <w:rPr>
          <w:color w:val="000000"/>
        </w:rPr>
      </w:pPr>
    </w:p>
    <w:p w:rsidR="00693EAC" w:rsidRPr="0043416F" w:rsidRDefault="0043416F" w:rsidP="00693EAC">
      <w:pPr>
        <w:pStyle w:val="NoSpacing"/>
        <w:rPr>
          <w:color w:val="000000"/>
          <w:u w:val="single"/>
        </w:rPr>
      </w:pPr>
      <w:r w:rsidRPr="0043416F">
        <w:rPr>
          <w:color w:val="000000"/>
          <w:u w:val="single"/>
        </w:rPr>
        <w:t>Description:</w:t>
      </w:r>
    </w:p>
    <w:p w:rsidR="00693EAC" w:rsidRDefault="00693EAC" w:rsidP="0043416F">
      <w:pPr>
        <w:pStyle w:val="NoSpacing"/>
        <w:numPr>
          <w:ilvl w:val="0"/>
          <w:numId w:val="14"/>
        </w:numPr>
        <w:ind w:left="360"/>
        <w:rPr>
          <w:color w:val="000000"/>
        </w:rPr>
      </w:pPr>
      <w:r>
        <w:rPr>
          <w:color w:val="000000"/>
        </w:rPr>
        <w:t>Electromagnetic Clutch &amp; Brake</w:t>
      </w:r>
    </w:p>
    <w:p w:rsidR="00693EAC" w:rsidRDefault="00693EAC" w:rsidP="0043416F">
      <w:pPr>
        <w:pStyle w:val="NoSpacing"/>
        <w:numPr>
          <w:ilvl w:val="0"/>
          <w:numId w:val="14"/>
        </w:numPr>
        <w:ind w:left="360"/>
        <w:rPr>
          <w:color w:val="000000"/>
        </w:rPr>
      </w:pPr>
      <w:r>
        <w:rPr>
          <w:color w:val="000000"/>
        </w:rPr>
        <w:t>Automatic Centralized Lubrication System</w:t>
      </w:r>
    </w:p>
    <w:p w:rsidR="00693EAC" w:rsidRDefault="00693EAC" w:rsidP="0043416F">
      <w:pPr>
        <w:pStyle w:val="NoSpacing"/>
        <w:numPr>
          <w:ilvl w:val="0"/>
          <w:numId w:val="14"/>
        </w:numPr>
        <w:ind w:left="360"/>
        <w:rPr>
          <w:color w:val="000000"/>
        </w:rPr>
      </w:pPr>
      <w:r>
        <w:rPr>
          <w:color w:val="000000"/>
        </w:rPr>
        <w:t>Machine Lamp and Control Panel</w:t>
      </w:r>
    </w:p>
    <w:p w:rsidR="00693EAC" w:rsidRDefault="00693EAC" w:rsidP="0043416F">
      <w:pPr>
        <w:pStyle w:val="NoSpacing"/>
        <w:numPr>
          <w:ilvl w:val="0"/>
          <w:numId w:val="14"/>
        </w:numPr>
        <w:ind w:left="360"/>
        <w:rPr>
          <w:color w:val="000000"/>
        </w:rPr>
      </w:pPr>
      <w:r>
        <w:rPr>
          <w:color w:val="000000"/>
        </w:rPr>
        <w:t xml:space="preserve">½ H.P. Single Phase Motor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93EAC" w:rsidRDefault="00693EAC" w:rsidP="00693EAC">
      <w:pPr>
        <w:pStyle w:val="NoSpacing"/>
        <w:rPr>
          <w:color w:val="000000"/>
        </w:rPr>
      </w:pPr>
    </w:p>
    <w:p w:rsidR="0043416F" w:rsidRPr="0043416F" w:rsidRDefault="0043416F" w:rsidP="0043416F">
      <w:pPr>
        <w:pStyle w:val="NoSpacing"/>
        <w:rPr>
          <w:rFonts w:eastAsia="Times New Roman"/>
          <w:b/>
        </w:rPr>
      </w:pPr>
      <w:r w:rsidRPr="0043416F">
        <w:rPr>
          <w:rFonts w:eastAsia="Times New Roman"/>
          <w:b/>
        </w:rPr>
        <w:t>Price</w:t>
      </w:r>
      <w:r w:rsidRPr="0043416F">
        <w:rPr>
          <w:rFonts w:eastAsia="Times New Roman"/>
          <w:b/>
        </w:rPr>
        <w:tab/>
        <w:t>: Approx</w:t>
      </w:r>
      <w:r>
        <w:rPr>
          <w:rFonts w:eastAsia="Times New Roman"/>
          <w:b/>
        </w:rPr>
        <w:t>.</w:t>
      </w:r>
      <w:r w:rsidRPr="0043416F">
        <w:rPr>
          <w:rFonts w:eastAsia="Times New Roman"/>
          <w:b/>
        </w:rPr>
        <w:t xml:space="preserve"> </w:t>
      </w:r>
      <w:r w:rsidR="00693EAC" w:rsidRPr="0043416F">
        <w:rPr>
          <w:rFonts w:eastAsia="Times New Roman"/>
          <w:b/>
        </w:rPr>
        <w:t>Rs. 3</w:t>
      </w:r>
      <w:r w:rsidR="001B156A" w:rsidRPr="0043416F">
        <w:rPr>
          <w:rFonts w:eastAsia="Times New Roman"/>
          <w:b/>
        </w:rPr>
        <w:t>, 00,000</w:t>
      </w:r>
      <w:r w:rsidR="00693EAC" w:rsidRPr="0043416F">
        <w:rPr>
          <w:rFonts w:eastAsia="Times New Roman"/>
          <w:b/>
        </w:rPr>
        <w:t>/-</w:t>
      </w:r>
      <w:r w:rsidRPr="0043416F">
        <w:rPr>
          <w:rFonts w:eastAsia="Times New Roman"/>
          <w:b/>
        </w:rPr>
        <w:t xml:space="preserve"> </w:t>
      </w:r>
      <w:r w:rsidR="001B156A" w:rsidRPr="0043416F">
        <w:rPr>
          <w:rFonts w:eastAsia="Times New Roman"/>
          <w:b/>
        </w:rPr>
        <w:t>(Rupees</w:t>
      </w:r>
      <w:r w:rsidRPr="0043416F">
        <w:rPr>
          <w:rFonts w:eastAsia="Times New Roman"/>
          <w:b/>
        </w:rPr>
        <w:t xml:space="preserve"> </w:t>
      </w:r>
      <w:r w:rsidR="001B156A" w:rsidRPr="0043416F">
        <w:rPr>
          <w:rFonts w:eastAsia="Times New Roman"/>
          <w:b/>
        </w:rPr>
        <w:t>Three Lacks</w:t>
      </w:r>
      <w:r w:rsidRPr="0043416F">
        <w:rPr>
          <w:rFonts w:eastAsia="Times New Roman"/>
          <w:b/>
        </w:rPr>
        <w:t xml:space="preserve"> </w:t>
      </w:r>
      <w:r w:rsidR="001B156A" w:rsidRPr="0043416F">
        <w:rPr>
          <w:rFonts w:eastAsia="Times New Roman"/>
          <w:b/>
        </w:rPr>
        <w:t>only)</w:t>
      </w:r>
    </w:p>
    <w:p w:rsidR="00693EAC" w:rsidRPr="0043416F" w:rsidRDefault="00693EAC" w:rsidP="0043416F">
      <w:pPr>
        <w:pStyle w:val="NoSpacing"/>
        <w:rPr>
          <w:b/>
          <w:color w:val="000000"/>
        </w:rPr>
      </w:pPr>
      <w:r>
        <w:rPr>
          <w:b/>
          <w:i/>
        </w:rPr>
        <w:t xml:space="preserve">                                                                             </w:t>
      </w:r>
      <w:r>
        <w:rPr>
          <w:color w:val="000000"/>
        </w:rPr>
        <w:tab/>
      </w:r>
    </w:p>
    <w:p w:rsidR="00693EAC" w:rsidRPr="0043416F" w:rsidRDefault="00693EAC" w:rsidP="0043416F">
      <w:pPr>
        <w:pStyle w:val="NoSpacing"/>
        <w:numPr>
          <w:ilvl w:val="0"/>
          <w:numId w:val="17"/>
        </w:numPr>
        <w:ind w:left="360" w:hanging="360"/>
        <w:rPr>
          <w:i/>
          <w:color w:val="000000"/>
        </w:rPr>
      </w:pPr>
      <w:r w:rsidRPr="0043416F">
        <w:rPr>
          <w:rStyle w:val="Emphasis"/>
          <w:i w:val="0"/>
          <w:color w:val="000000"/>
        </w:rPr>
        <w:t>S</w:t>
      </w:r>
      <w:r w:rsidR="0043416F" w:rsidRPr="0043416F">
        <w:rPr>
          <w:rStyle w:val="Emphasis"/>
          <w:i w:val="0"/>
          <w:color w:val="000000"/>
        </w:rPr>
        <w:t>ewing master</w:t>
      </w:r>
      <w:r w:rsidRPr="0043416F">
        <w:rPr>
          <w:rStyle w:val="Emphasis"/>
          <w:i w:val="0"/>
          <w:color w:val="000000"/>
        </w:rPr>
        <w:tab/>
      </w:r>
      <w:r w:rsidR="0043416F" w:rsidRPr="0043416F">
        <w:rPr>
          <w:rStyle w:val="Emphasis"/>
        </w:rPr>
        <w:t xml:space="preserve"> (</w:t>
      </w:r>
      <w:r w:rsidRPr="0043416F">
        <w:rPr>
          <w:rStyle w:val="Emphasis"/>
        </w:rPr>
        <w:t xml:space="preserve">Model KMC </w:t>
      </w:r>
      <w:r w:rsidR="0043416F" w:rsidRPr="0043416F">
        <w:rPr>
          <w:rStyle w:val="Emphasis"/>
        </w:rPr>
        <w:t>–</w:t>
      </w:r>
      <w:r w:rsidRPr="0043416F">
        <w:rPr>
          <w:rStyle w:val="Emphasis"/>
        </w:rPr>
        <w:t xml:space="preserve"> 7000</w:t>
      </w:r>
      <w:r w:rsidR="0043416F" w:rsidRPr="0043416F">
        <w:rPr>
          <w:rStyle w:val="Emphasis"/>
        </w:rPr>
        <w:t>)</w:t>
      </w:r>
      <w:r w:rsidRPr="0043416F">
        <w:rPr>
          <w:rStyle w:val="Emphasis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93EAC" w:rsidRDefault="00693EAC" w:rsidP="00693EAC">
      <w:pPr>
        <w:pStyle w:val="NoSpacing"/>
        <w:rPr>
          <w:color w:val="000000"/>
        </w:rPr>
      </w:pPr>
    </w:p>
    <w:p w:rsidR="0043416F" w:rsidRDefault="0043416F" w:rsidP="00693EAC">
      <w:pPr>
        <w:pStyle w:val="NoSpacing"/>
        <w:rPr>
          <w:color w:val="000000"/>
        </w:rPr>
      </w:pPr>
      <w:r w:rsidRPr="0043416F">
        <w:rPr>
          <w:color w:val="000000"/>
          <w:u w:val="single"/>
        </w:rPr>
        <w:t>Description:</w:t>
      </w:r>
    </w:p>
    <w:p w:rsidR="00693EAC" w:rsidRDefault="00693EAC" w:rsidP="0043416F">
      <w:pPr>
        <w:pStyle w:val="NoSpacing"/>
        <w:numPr>
          <w:ilvl w:val="0"/>
          <w:numId w:val="15"/>
        </w:numPr>
        <w:ind w:left="360"/>
        <w:rPr>
          <w:color w:val="000000"/>
        </w:rPr>
      </w:pPr>
      <w:r>
        <w:rPr>
          <w:color w:val="000000"/>
        </w:rPr>
        <w:t>Variable Speed Ac Motor, Thread Cutting Attachment,</w:t>
      </w:r>
      <w:r>
        <w:rPr>
          <w:color w:val="000000"/>
        </w:rPr>
        <w:br/>
        <w:t>Ac Inverter Controlled By Foot Switch</w:t>
      </w:r>
    </w:p>
    <w:p w:rsidR="00693EAC" w:rsidRDefault="00693EAC" w:rsidP="0043416F">
      <w:pPr>
        <w:pStyle w:val="NoSpacing"/>
        <w:numPr>
          <w:ilvl w:val="0"/>
          <w:numId w:val="15"/>
        </w:numPr>
        <w:ind w:left="360"/>
        <w:rPr>
          <w:color w:val="000000"/>
        </w:rPr>
      </w:pPr>
      <w:r>
        <w:rPr>
          <w:color w:val="000000"/>
        </w:rPr>
        <w:t>Smart Control Panel, Efficient Machine Lamp</w:t>
      </w:r>
    </w:p>
    <w:p w:rsidR="00693EAC" w:rsidRDefault="00693EAC" w:rsidP="00693EAC">
      <w:pPr>
        <w:pStyle w:val="NoSpacing"/>
        <w:rPr>
          <w:color w:val="000000"/>
        </w:rPr>
      </w:pPr>
    </w:p>
    <w:p w:rsidR="00693EAC" w:rsidRPr="0043416F" w:rsidRDefault="00693EAC" w:rsidP="00693EAC">
      <w:pPr>
        <w:pStyle w:val="NoSpacing"/>
        <w:rPr>
          <w:rFonts w:eastAsia="Times New Roman"/>
          <w:b/>
        </w:rPr>
      </w:pPr>
      <w:r w:rsidRPr="0043416F">
        <w:rPr>
          <w:rFonts w:eastAsia="Times New Roman"/>
          <w:b/>
        </w:rPr>
        <w:t xml:space="preserve">Price </w:t>
      </w:r>
      <w:r w:rsidR="0043416F" w:rsidRPr="0043416F">
        <w:rPr>
          <w:rFonts w:eastAsia="Times New Roman"/>
          <w:b/>
        </w:rPr>
        <w:tab/>
        <w:t xml:space="preserve">: </w:t>
      </w:r>
      <w:r w:rsidRPr="0043416F">
        <w:rPr>
          <w:rFonts w:eastAsia="Times New Roman"/>
          <w:b/>
        </w:rPr>
        <w:t>Approx.</w:t>
      </w:r>
      <w:r w:rsidR="0043416F" w:rsidRPr="0043416F">
        <w:rPr>
          <w:rFonts w:eastAsia="Times New Roman"/>
          <w:b/>
        </w:rPr>
        <w:t xml:space="preserve"> </w:t>
      </w:r>
      <w:r w:rsidRPr="0043416F">
        <w:rPr>
          <w:rFonts w:eastAsia="Times New Roman"/>
          <w:b/>
        </w:rPr>
        <w:t>Rs. 4</w:t>
      </w:r>
      <w:r w:rsidR="001B156A" w:rsidRPr="0043416F">
        <w:rPr>
          <w:rFonts w:eastAsia="Times New Roman"/>
          <w:b/>
        </w:rPr>
        <w:t>, 50,000</w:t>
      </w:r>
      <w:r w:rsidRPr="0043416F">
        <w:rPr>
          <w:rFonts w:eastAsia="Times New Roman"/>
          <w:b/>
        </w:rPr>
        <w:t>/-</w:t>
      </w:r>
      <w:r w:rsidR="0043416F" w:rsidRPr="0043416F">
        <w:rPr>
          <w:rFonts w:eastAsia="Times New Roman"/>
          <w:b/>
        </w:rPr>
        <w:t xml:space="preserve"> </w:t>
      </w:r>
      <w:r w:rsidR="001B156A" w:rsidRPr="0043416F">
        <w:rPr>
          <w:rFonts w:eastAsia="Times New Roman"/>
          <w:b/>
        </w:rPr>
        <w:t>(Rupees</w:t>
      </w:r>
      <w:r w:rsidR="0043416F" w:rsidRPr="0043416F">
        <w:rPr>
          <w:rFonts w:eastAsia="Times New Roman"/>
          <w:b/>
        </w:rPr>
        <w:t xml:space="preserve"> </w:t>
      </w:r>
      <w:r w:rsidR="001B156A" w:rsidRPr="0043416F">
        <w:rPr>
          <w:rFonts w:eastAsia="Times New Roman"/>
          <w:b/>
        </w:rPr>
        <w:t>Four Lacks</w:t>
      </w:r>
      <w:r w:rsidR="0043416F" w:rsidRPr="0043416F">
        <w:rPr>
          <w:rFonts w:eastAsia="Times New Roman"/>
          <w:b/>
        </w:rPr>
        <w:t xml:space="preserve"> and Fifty </w:t>
      </w:r>
      <w:r w:rsidR="001B156A" w:rsidRPr="0043416F">
        <w:rPr>
          <w:rFonts w:eastAsia="Times New Roman"/>
          <w:b/>
        </w:rPr>
        <w:t>Thousands only)</w:t>
      </w:r>
    </w:p>
    <w:p w:rsidR="00693EAC" w:rsidRDefault="00693EAC" w:rsidP="00693EAC">
      <w:pPr>
        <w:pStyle w:val="NoSpacing"/>
        <w:rPr>
          <w:b/>
          <w:sz w:val="28"/>
          <w:szCs w:val="28"/>
        </w:rPr>
      </w:pPr>
    </w:p>
    <w:p w:rsidR="00693EAC" w:rsidRPr="0043416F" w:rsidRDefault="0043416F" w:rsidP="00693EAC">
      <w:pPr>
        <w:pStyle w:val="NoSpacing"/>
        <w:rPr>
          <w:b/>
          <w:i/>
          <w:sz w:val="28"/>
          <w:szCs w:val="28"/>
        </w:rPr>
      </w:pPr>
      <w:r w:rsidRPr="0043416F">
        <w:rPr>
          <w:b/>
          <w:i/>
          <w:sz w:val="28"/>
          <w:szCs w:val="28"/>
        </w:rPr>
        <w:t>(</w:t>
      </w:r>
      <w:r w:rsidRPr="0043416F">
        <w:rPr>
          <w:b/>
          <w:i/>
          <w:color w:val="000000"/>
        </w:rPr>
        <w:t>I</w:t>
      </w:r>
      <w:r w:rsidRPr="0043416F">
        <w:rPr>
          <w:b/>
          <w:i/>
        </w:rPr>
        <w:t>f Sewing is not required</w:t>
      </w:r>
      <w:r w:rsidRPr="0043416F">
        <w:rPr>
          <w:b/>
          <w:i/>
          <w:color w:val="000000"/>
        </w:rPr>
        <w:t>)</w:t>
      </w:r>
      <w:r w:rsidR="00693EAC" w:rsidRPr="0043416F">
        <w:rPr>
          <w:b/>
          <w:i/>
          <w:sz w:val="28"/>
          <w:szCs w:val="28"/>
        </w:rPr>
        <w:t xml:space="preserve">            </w:t>
      </w:r>
      <w:r w:rsidR="00693EAC" w:rsidRPr="0043416F">
        <w:rPr>
          <w:b/>
          <w:i/>
        </w:rPr>
        <w:t xml:space="preserve">                                      </w:t>
      </w:r>
    </w:p>
    <w:p w:rsidR="00693EAC" w:rsidRPr="0043416F" w:rsidRDefault="00693EAC" w:rsidP="0043416F">
      <w:pPr>
        <w:pStyle w:val="NoSpacing"/>
        <w:numPr>
          <w:ilvl w:val="0"/>
          <w:numId w:val="17"/>
        </w:numPr>
        <w:ind w:left="360" w:hanging="360"/>
        <w:rPr>
          <w:rStyle w:val="Emphasis"/>
        </w:rPr>
      </w:pPr>
      <w:r w:rsidRPr="0043416F">
        <w:rPr>
          <w:rStyle w:val="Emphasis"/>
        </w:rPr>
        <w:t xml:space="preserve">For Pinning the note books </w:t>
      </w:r>
    </w:p>
    <w:p w:rsidR="00693EAC" w:rsidRDefault="00693EAC" w:rsidP="00693EAC">
      <w:pPr>
        <w:pStyle w:val="NoSpacing"/>
        <w:rPr>
          <w:b/>
          <w:color w:val="000000"/>
        </w:rPr>
      </w:pPr>
    </w:p>
    <w:p w:rsidR="00693EAC" w:rsidRPr="0043416F" w:rsidRDefault="00693EAC" w:rsidP="00693EAC">
      <w:pPr>
        <w:pStyle w:val="NoSpacing"/>
        <w:rPr>
          <w:color w:val="000000"/>
        </w:rPr>
      </w:pPr>
      <w:r w:rsidRPr="0043416F">
        <w:rPr>
          <w:color w:val="000000"/>
        </w:rPr>
        <w:t>Wire Stitching Machine (Power Operated)</w:t>
      </w:r>
    </w:p>
    <w:p w:rsidR="00693EAC" w:rsidRDefault="00693EAC" w:rsidP="00693EAC">
      <w:pPr>
        <w:pStyle w:val="NoSpacing"/>
        <w:rPr>
          <w:color w:val="000000"/>
        </w:rPr>
      </w:pPr>
    </w:p>
    <w:p w:rsidR="0043416F" w:rsidRDefault="0043416F" w:rsidP="00693EAC">
      <w:pPr>
        <w:pStyle w:val="NoSpacing"/>
        <w:rPr>
          <w:color w:val="000000"/>
        </w:rPr>
      </w:pPr>
      <w:r w:rsidRPr="0043416F">
        <w:rPr>
          <w:color w:val="000000"/>
          <w:u w:val="single"/>
        </w:rPr>
        <w:t>Description:</w:t>
      </w:r>
    </w:p>
    <w:p w:rsidR="00693EAC" w:rsidRDefault="00693EAC" w:rsidP="0043416F">
      <w:pPr>
        <w:pStyle w:val="NoSpacing"/>
        <w:numPr>
          <w:ilvl w:val="0"/>
          <w:numId w:val="16"/>
        </w:numPr>
        <w:ind w:left="360"/>
        <w:rPr>
          <w:color w:val="000000"/>
        </w:rPr>
      </w:pPr>
      <w:r>
        <w:rPr>
          <w:color w:val="000000"/>
        </w:rPr>
        <w:t>Size 5/8",</w:t>
      </w:r>
    </w:p>
    <w:p w:rsidR="00693EAC" w:rsidRDefault="00693EAC" w:rsidP="0043416F">
      <w:pPr>
        <w:pStyle w:val="NoSpacing"/>
        <w:numPr>
          <w:ilvl w:val="0"/>
          <w:numId w:val="16"/>
        </w:numPr>
        <w:ind w:left="360"/>
        <w:rPr>
          <w:color w:val="000000"/>
        </w:rPr>
      </w:pPr>
      <w:r>
        <w:rPr>
          <w:color w:val="000000"/>
        </w:rPr>
        <w:t>With -½ H.P. Single Phase Motor</w:t>
      </w:r>
    </w:p>
    <w:p w:rsidR="00693EAC" w:rsidRDefault="00693EAC" w:rsidP="00693EAC">
      <w:pPr>
        <w:pStyle w:val="NoSpacing"/>
        <w:rPr>
          <w:color w:val="000000"/>
        </w:rPr>
      </w:pPr>
    </w:p>
    <w:p w:rsidR="0043416F" w:rsidRPr="0043416F" w:rsidRDefault="00693EAC" w:rsidP="0043416F">
      <w:pPr>
        <w:pStyle w:val="NoSpacing"/>
        <w:rPr>
          <w:rFonts w:eastAsia="Times New Roman"/>
          <w:b/>
        </w:rPr>
      </w:pPr>
      <w:r w:rsidRPr="0043416F">
        <w:rPr>
          <w:rFonts w:eastAsia="Times New Roman"/>
          <w:b/>
        </w:rPr>
        <w:t>Price</w:t>
      </w:r>
      <w:r w:rsidR="0043416F" w:rsidRPr="0043416F">
        <w:rPr>
          <w:rFonts w:eastAsia="Times New Roman"/>
          <w:b/>
        </w:rPr>
        <w:tab/>
        <w:t>:</w:t>
      </w:r>
      <w:r w:rsidRPr="0043416F">
        <w:rPr>
          <w:rFonts w:eastAsia="Times New Roman"/>
          <w:b/>
        </w:rPr>
        <w:t xml:space="preserve"> Approx</w:t>
      </w:r>
      <w:r w:rsidR="0043416F" w:rsidRPr="0043416F">
        <w:rPr>
          <w:rFonts w:eastAsia="Times New Roman"/>
          <w:b/>
        </w:rPr>
        <w:t xml:space="preserve">. </w:t>
      </w:r>
      <w:r w:rsidRPr="0043416F">
        <w:rPr>
          <w:rFonts w:eastAsia="Times New Roman"/>
          <w:b/>
        </w:rPr>
        <w:t>Rs. 75,000/-</w:t>
      </w:r>
      <w:r w:rsidR="0043416F" w:rsidRPr="0043416F">
        <w:rPr>
          <w:rFonts w:eastAsia="Times New Roman"/>
          <w:b/>
        </w:rPr>
        <w:t xml:space="preserve"> </w:t>
      </w:r>
      <w:r w:rsidR="001B156A" w:rsidRPr="0043416F">
        <w:rPr>
          <w:rFonts w:eastAsia="Times New Roman"/>
          <w:b/>
        </w:rPr>
        <w:t>(Rupees</w:t>
      </w:r>
      <w:r w:rsidR="0043416F" w:rsidRPr="0043416F">
        <w:rPr>
          <w:rFonts w:eastAsia="Times New Roman"/>
          <w:b/>
        </w:rPr>
        <w:t xml:space="preserve"> Seventy Five </w:t>
      </w:r>
      <w:r w:rsidR="001B156A" w:rsidRPr="0043416F">
        <w:rPr>
          <w:rFonts w:eastAsia="Times New Roman"/>
          <w:b/>
        </w:rPr>
        <w:t>Thousands only)</w:t>
      </w:r>
    </w:p>
    <w:p w:rsidR="0043416F" w:rsidRDefault="00693EAC" w:rsidP="00693EAC">
      <w:pPr>
        <w:pStyle w:val="NoSpacing"/>
        <w:rPr>
          <w:b/>
          <w:i/>
        </w:rPr>
      </w:pPr>
      <w:r>
        <w:t xml:space="preserve">                  </w:t>
      </w:r>
      <w:r>
        <w:rPr>
          <w:b/>
          <w:i/>
        </w:rPr>
        <w:t xml:space="preserve">           </w:t>
      </w:r>
    </w:p>
    <w:p w:rsidR="00693EAC" w:rsidRDefault="00693EAC" w:rsidP="00693EAC">
      <w:pPr>
        <w:pStyle w:val="NoSpacing"/>
      </w:pPr>
      <w:r>
        <w:rPr>
          <w:b/>
          <w:i/>
        </w:rPr>
        <w:t xml:space="preserve">                          </w:t>
      </w:r>
    </w:p>
    <w:p w:rsidR="00693EAC" w:rsidRPr="0043416F" w:rsidRDefault="00693EAC" w:rsidP="0043416F">
      <w:pPr>
        <w:pStyle w:val="ListParagraph"/>
        <w:numPr>
          <w:ilvl w:val="0"/>
          <w:numId w:val="6"/>
        </w:numPr>
        <w:ind w:left="360"/>
        <w:rPr>
          <w:b/>
          <w:u w:val="single"/>
        </w:rPr>
      </w:pPr>
      <w:r w:rsidRPr="0043416F">
        <w:rPr>
          <w:b/>
          <w:u w:val="single"/>
        </w:rPr>
        <w:t>Semi Automatic Paper Cutting Mach</w:t>
      </w:r>
      <w:r w:rsidR="0043416F">
        <w:rPr>
          <w:b/>
          <w:u w:val="single"/>
        </w:rPr>
        <w:t>ine</w:t>
      </w:r>
    </w:p>
    <w:p w:rsidR="00693EAC" w:rsidRPr="0043416F" w:rsidRDefault="00693EAC" w:rsidP="00693EAC">
      <w:pPr>
        <w:pStyle w:val="NoSpacing"/>
        <w:rPr>
          <w:color w:val="000000"/>
        </w:rPr>
      </w:pPr>
      <w:r w:rsidRPr="0043416F">
        <w:rPr>
          <w:color w:val="000000"/>
        </w:rPr>
        <w:t xml:space="preserve">For </w:t>
      </w:r>
      <w:r w:rsidR="0043416F" w:rsidRPr="0043416F">
        <w:rPr>
          <w:color w:val="000000"/>
        </w:rPr>
        <w:t>cutting</w:t>
      </w:r>
      <w:r w:rsidR="0043416F">
        <w:rPr>
          <w:color w:val="000000"/>
        </w:rPr>
        <w:t xml:space="preserve"> the finish book</w:t>
      </w:r>
    </w:p>
    <w:p w:rsidR="00693EAC" w:rsidRDefault="00693EAC" w:rsidP="00693EAC">
      <w:pPr>
        <w:pStyle w:val="NoSpacing"/>
        <w:rPr>
          <w:color w:val="000000"/>
        </w:rPr>
      </w:pPr>
    </w:p>
    <w:p w:rsidR="0043416F" w:rsidRPr="0043416F" w:rsidRDefault="0043416F" w:rsidP="00693EAC">
      <w:pPr>
        <w:pStyle w:val="NoSpacing"/>
        <w:rPr>
          <w:color w:val="000000"/>
          <w:u w:val="single"/>
        </w:rPr>
      </w:pPr>
      <w:r w:rsidRPr="0043416F">
        <w:rPr>
          <w:color w:val="000000"/>
          <w:u w:val="single"/>
        </w:rPr>
        <w:t>Description:</w:t>
      </w:r>
    </w:p>
    <w:p w:rsidR="00693EAC" w:rsidRDefault="00693EAC" w:rsidP="0043416F">
      <w:pPr>
        <w:pStyle w:val="NoSpacing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7C3EAC">
        <w:rPr>
          <w:color w:val="000000"/>
          <w:sz w:val="24"/>
          <w:szCs w:val="24"/>
        </w:rPr>
        <w:t>Size 43" With Electromagnetic Clutch Brake</w:t>
      </w:r>
    </w:p>
    <w:p w:rsidR="00693EAC" w:rsidRPr="007C3EAC" w:rsidRDefault="00693EAC" w:rsidP="0043416F">
      <w:pPr>
        <w:pStyle w:val="NoSpacing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7C3EAC">
        <w:rPr>
          <w:color w:val="000000"/>
          <w:sz w:val="24"/>
          <w:szCs w:val="24"/>
        </w:rPr>
        <w:t>Control Panel With Daab Motorize</w:t>
      </w:r>
    </w:p>
    <w:p w:rsidR="00693EAC" w:rsidRPr="007C3EAC" w:rsidRDefault="00693EAC" w:rsidP="0043416F">
      <w:pPr>
        <w:pStyle w:val="NoSpacing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7C3EAC">
        <w:rPr>
          <w:color w:val="000000"/>
          <w:sz w:val="24"/>
          <w:szCs w:val="24"/>
        </w:rPr>
        <w:t>Oil Lubrication System, Back Gauge Motorize</w:t>
      </w:r>
    </w:p>
    <w:p w:rsidR="00693EAC" w:rsidRPr="007C3EAC" w:rsidRDefault="00693EAC" w:rsidP="0043416F">
      <w:pPr>
        <w:pStyle w:val="NoSpacing"/>
        <w:numPr>
          <w:ilvl w:val="0"/>
          <w:numId w:val="18"/>
        </w:numPr>
        <w:ind w:left="360"/>
        <w:rPr>
          <w:color w:val="000000"/>
          <w:sz w:val="24"/>
          <w:szCs w:val="24"/>
        </w:rPr>
      </w:pPr>
      <w:r w:rsidRPr="007C3EAC">
        <w:rPr>
          <w:color w:val="000000"/>
          <w:sz w:val="24"/>
          <w:szCs w:val="24"/>
        </w:rPr>
        <w:t>Hand Safety with Photo Cells</w:t>
      </w:r>
    </w:p>
    <w:p w:rsidR="00693EAC" w:rsidRDefault="00693EAC" w:rsidP="00693EAC">
      <w:pPr>
        <w:pStyle w:val="NoSpacing"/>
      </w:pPr>
    </w:p>
    <w:p w:rsidR="008B23A7" w:rsidRPr="0043416F" w:rsidRDefault="00693EAC" w:rsidP="0043416F">
      <w:pPr>
        <w:pStyle w:val="NoSpacing"/>
        <w:rPr>
          <w:rFonts w:eastAsia="Times New Roman"/>
          <w:b/>
        </w:rPr>
      </w:pPr>
      <w:r w:rsidRPr="0043416F">
        <w:rPr>
          <w:rFonts w:eastAsia="Times New Roman"/>
          <w:b/>
        </w:rPr>
        <w:t>Price</w:t>
      </w:r>
      <w:r w:rsidR="0043416F" w:rsidRPr="0043416F">
        <w:rPr>
          <w:rFonts w:eastAsia="Times New Roman"/>
          <w:b/>
        </w:rPr>
        <w:tab/>
        <w:t>:</w:t>
      </w:r>
      <w:r w:rsidRPr="0043416F">
        <w:rPr>
          <w:rFonts w:eastAsia="Times New Roman"/>
          <w:b/>
        </w:rPr>
        <w:t xml:space="preserve"> Approx.</w:t>
      </w:r>
      <w:r w:rsidR="0043416F" w:rsidRPr="0043416F">
        <w:rPr>
          <w:rFonts w:eastAsia="Times New Roman"/>
          <w:b/>
        </w:rPr>
        <w:t xml:space="preserve">  </w:t>
      </w:r>
      <w:r w:rsidRPr="0043416F">
        <w:rPr>
          <w:rFonts w:eastAsia="Times New Roman"/>
          <w:b/>
        </w:rPr>
        <w:t>Rs. 2</w:t>
      </w:r>
      <w:r w:rsidR="0043416F" w:rsidRPr="0043416F">
        <w:rPr>
          <w:rFonts w:eastAsia="Times New Roman"/>
          <w:b/>
        </w:rPr>
        <w:t>, 75,000</w:t>
      </w:r>
      <w:r w:rsidRPr="0043416F">
        <w:rPr>
          <w:rFonts w:eastAsia="Times New Roman"/>
          <w:b/>
        </w:rPr>
        <w:t>/-</w:t>
      </w:r>
      <w:r w:rsidR="0043416F" w:rsidRPr="0043416F">
        <w:rPr>
          <w:rFonts w:eastAsia="Times New Roman"/>
          <w:b/>
        </w:rPr>
        <w:t xml:space="preserve"> (Rupees Two Lacks and Seventy Five Thousands </w:t>
      </w:r>
      <w:r w:rsidR="001B156A" w:rsidRPr="0043416F">
        <w:rPr>
          <w:rFonts w:eastAsia="Times New Roman"/>
          <w:b/>
        </w:rPr>
        <w:t>only)</w:t>
      </w:r>
    </w:p>
    <w:sectPr w:rsidR="008B23A7" w:rsidRPr="0043416F" w:rsidSect="00972C0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B4" w:rsidRDefault="00D86FB4" w:rsidP="00972C0C">
      <w:pPr>
        <w:spacing w:after="0" w:line="240" w:lineRule="auto"/>
      </w:pPr>
      <w:r>
        <w:separator/>
      </w:r>
    </w:p>
  </w:endnote>
  <w:endnote w:type="continuationSeparator" w:id="1">
    <w:p w:rsidR="00D86FB4" w:rsidRDefault="00D86FB4" w:rsidP="009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0C" w:rsidRDefault="004341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Quality Educational Products</w:t>
    </w:r>
    <w:r w:rsidR="00972C0C">
      <w:rPr>
        <w:rFonts w:asciiTheme="majorHAnsi" w:hAnsiTheme="majorHAnsi"/>
      </w:rPr>
      <w:ptab w:relativeTo="margin" w:alignment="right" w:leader="none"/>
    </w:r>
    <w:r w:rsidR="00972C0C">
      <w:rPr>
        <w:rFonts w:asciiTheme="majorHAnsi" w:hAnsiTheme="majorHAnsi"/>
      </w:rPr>
      <w:t xml:space="preserve">Page </w:t>
    </w:r>
    <w:fldSimple w:instr=" PAGE   \* MERGEFORMAT ">
      <w:r w:rsidR="001B156A" w:rsidRPr="001B156A">
        <w:rPr>
          <w:rFonts w:asciiTheme="majorHAnsi" w:hAnsiTheme="majorHAnsi"/>
          <w:noProof/>
        </w:rPr>
        <w:t>7</w:t>
      </w:r>
    </w:fldSimple>
  </w:p>
  <w:p w:rsidR="00972C0C" w:rsidRDefault="00972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B4" w:rsidRDefault="00D86FB4" w:rsidP="00972C0C">
      <w:pPr>
        <w:spacing w:after="0" w:line="240" w:lineRule="auto"/>
      </w:pPr>
      <w:r>
        <w:separator/>
      </w:r>
    </w:p>
  </w:footnote>
  <w:footnote w:type="continuationSeparator" w:id="1">
    <w:p w:rsidR="00D86FB4" w:rsidRDefault="00D86FB4" w:rsidP="009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3B48BEB2E2F64538957D24F1CCE394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2C0C" w:rsidRDefault="00972C0C" w:rsidP="00972C0C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2C0C">
          <w:rPr>
            <w:rFonts w:asciiTheme="majorHAnsi" w:eastAsiaTheme="majorEastAsia" w:hAnsiTheme="majorHAnsi" w:cstheme="majorBidi"/>
            <w:sz w:val="36"/>
            <w:szCs w:val="36"/>
          </w:rPr>
          <w:t>MAXIM CORPORATE SERVICES</w:t>
        </w:r>
      </w:p>
    </w:sdtContent>
  </w:sdt>
  <w:p w:rsidR="00972C0C" w:rsidRDefault="00972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380"/>
    <w:multiLevelType w:val="hybridMultilevel"/>
    <w:tmpl w:val="D7822C7A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67E"/>
    <w:multiLevelType w:val="hybridMultilevel"/>
    <w:tmpl w:val="9AE6D1E6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445"/>
    <w:multiLevelType w:val="hybridMultilevel"/>
    <w:tmpl w:val="D494EF72"/>
    <w:lvl w:ilvl="0" w:tplc="FBC8DE82">
      <w:start w:val="12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4024"/>
    <w:multiLevelType w:val="multilevel"/>
    <w:tmpl w:val="13D06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43634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4C579A"/>
    <w:multiLevelType w:val="hybridMultilevel"/>
    <w:tmpl w:val="79180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68A9"/>
    <w:multiLevelType w:val="hybridMultilevel"/>
    <w:tmpl w:val="EA460910"/>
    <w:lvl w:ilvl="0" w:tplc="B6821C82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19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955A14"/>
    <w:multiLevelType w:val="hybridMultilevel"/>
    <w:tmpl w:val="C540C602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65C3A"/>
    <w:multiLevelType w:val="hybridMultilevel"/>
    <w:tmpl w:val="BFF82A0C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5A6F"/>
    <w:multiLevelType w:val="hybridMultilevel"/>
    <w:tmpl w:val="9B5CC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33AB"/>
    <w:multiLevelType w:val="hybridMultilevel"/>
    <w:tmpl w:val="DA72E83A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001EE"/>
    <w:multiLevelType w:val="hybridMultilevel"/>
    <w:tmpl w:val="59FA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0D7A"/>
    <w:multiLevelType w:val="hybridMultilevel"/>
    <w:tmpl w:val="6FD8350C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12DD0"/>
    <w:multiLevelType w:val="hybridMultilevel"/>
    <w:tmpl w:val="664C0BB2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76CD"/>
    <w:multiLevelType w:val="hybridMultilevel"/>
    <w:tmpl w:val="B9A2F1F8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9481C"/>
    <w:multiLevelType w:val="multilevel"/>
    <w:tmpl w:val="D9A42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F3F112E"/>
    <w:multiLevelType w:val="hybridMultilevel"/>
    <w:tmpl w:val="F03E44E6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9516B"/>
    <w:multiLevelType w:val="hybridMultilevel"/>
    <w:tmpl w:val="66C658A0"/>
    <w:lvl w:ilvl="0" w:tplc="15F6C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FAB"/>
    <w:rsid w:val="00027E7C"/>
    <w:rsid w:val="00165FAB"/>
    <w:rsid w:val="001B156A"/>
    <w:rsid w:val="001C11DF"/>
    <w:rsid w:val="001C6FFF"/>
    <w:rsid w:val="002E29E2"/>
    <w:rsid w:val="00392E2E"/>
    <w:rsid w:val="0043416F"/>
    <w:rsid w:val="005143EE"/>
    <w:rsid w:val="00576576"/>
    <w:rsid w:val="005812CE"/>
    <w:rsid w:val="00615571"/>
    <w:rsid w:val="00693EAC"/>
    <w:rsid w:val="007E1E52"/>
    <w:rsid w:val="00807B07"/>
    <w:rsid w:val="008A0674"/>
    <w:rsid w:val="008B23A7"/>
    <w:rsid w:val="00972C0C"/>
    <w:rsid w:val="00A15030"/>
    <w:rsid w:val="00A709AE"/>
    <w:rsid w:val="00B11581"/>
    <w:rsid w:val="00B33C81"/>
    <w:rsid w:val="00B91B9E"/>
    <w:rsid w:val="00C65517"/>
    <w:rsid w:val="00C96132"/>
    <w:rsid w:val="00D86FB4"/>
    <w:rsid w:val="00DC2274"/>
    <w:rsid w:val="00DF76D9"/>
    <w:rsid w:val="00EA76DD"/>
    <w:rsid w:val="00F84772"/>
    <w:rsid w:val="00F961FD"/>
    <w:rsid w:val="00FD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4"/>
  </w:style>
  <w:style w:type="paragraph" w:styleId="Heading1">
    <w:name w:val="heading 1"/>
    <w:basedOn w:val="Normal"/>
    <w:next w:val="Normal"/>
    <w:link w:val="Heading1Char"/>
    <w:uiPriority w:val="9"/>
    <w:qFormat/>
    <w:rsid w:val="0097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2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0C"/>
  </w:style>
  <w:style w:type="paragraph" w:styleId="Footer">
    <w:name w:val="footer"/>
    <w:basedOn w:val="Normal"/>
    <w:link w:val="FooterChar"/>
    <w:uiPriority w:val="99"/>
    <w:unhideWhenUsed/>
    <w:rsid w:val="0097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0C"/>
  </w:style>
  <w:style w:type="paragraph" w:styleId="BalloonText">
    <w:name w:val="Balloon Text"/>
    <w:basedOn w:val="Normal"/>
    <w:link w:val="BalloonTextChar"/>
    <w:uiPriority w:val="99"/>
    <w:semiHidden/>
    <w:unhideWhenUsed/>
    <w:rsid w:val="0097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C0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3EE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C11DF"/>
    <w:pPr>
      <w:spacing w:after="100"/>
    </w:pPr>
  </w:style>
  <w:style w:type="paragraph" w:styleId="ListParagraph">
    <w:name w:val="List Paragraph"/>
    <w:basedOn w:val="Normal"/>
    <w:uiPriority w:val="34"/>
    <w:qFormat/>
    <w:rsid w:val="00F84772"/>
    <w:pPr>
      <w:ind w:left="720"/>
      <w:contextualSpacing/>
    </w:pPr>
  </w:style>
  <w:style w:type="table" w:styleId="ColorfulGrid-Accent2">
    <w:name w:val="Colorful Grid Accent 2"/>
    <w:basedOn w:val="TableNormal"/>
    <w:uiPriority w:val="73"/>
    <w:rsid w:val="00F847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2">
    <w:name w:val="Medium List 2 Accent 2"/>
    <w:basedOn w:val="TableNormal"/>
    <w:uiPriority w:val="66"/>
    <w:rsid w:val="008B23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qFormat/>
    <w:rsid w:val="00693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Projected Net Sales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Sheet1!$B$2:$C$2</c:f>
              <c:strCache>
                <c:ptCount val="1"/>
                <c:pt idx="0">
                  <c:v>Net Sales (1 - 2)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Sheet1!$D$4:$M$4</c:f>
              <c:strCache>
                <c:ptCount val="10"/>
                <c:pt idx="0">
                  <c:v>1 Yr</c:v>
                </c:pt>
                <c:pt idx="1">
                  <c:v>2 Yr</c:v>
                </c:pt>
                <c:pt idx="2">
                  <c:v>3 Yr</c:v>
                </c:pt>
                <c:pt idx="3">
                  <c:v>4 Yr</c:v>
                </c:pt>
                <c:pt idx="4">
                  <c:v>5 Yr</c:v>
                </c:pt>
                <c:pt idx="5">
                  <c:v>6 Yr</c:v>
                </c:pt>
                <c:pt idx="6">
                  <c:v>7 Yr</c:v>
                </c:pt>
                <c:pt idx="7">
                  <c:v>8 Yr</c:v>
                </c:pt>
                <c:pt idx="8">
                  <c:v>9 Yr</c:v>
                </c:pt>
                <c:pt idx="9">
                  <c:v>10 Yr</c:v>
                </c:pt>
              </c:strCache>
            </c:strRef>
          </c:cat>
          <c:val>
            <c:numRef>
              <c:f>Sheet1!$D$2:$M$2</c:f>
              <c:numCache>
                <c:formatCode>_(* #,##0_);_(* \(#,##0\);_(* "-"??_);_(@_)</c:formatCode>
                <c:ptCount val="10"/>
                <c:pt idx="0">
                  <c:v>3800</c:v>
                </c:pt>
                <c:pt idx="1">
                  <c:v>4560</c:v>
                </c:pt>
                <c:pt idx="2">
                  <c:v>5472</c:v>
                </c:pt>
                <c:pt idx="3">
                  <c:v>6566</c:v>
                </c:pt>
                <c:pt idx="4">
                  <c:v>7879</c:v>
                </c:pt>
                <c:pt idx="5">
                  <c:v>9455</c:v>
                </c:pt>
                <c:pt idx="6">
                  <c:v>11346</c:v>
                </c:pt>
                <c:pt idx="7">
                  <c:v>13615</c:v>
                </c:pt>
                <c:pt idx="8">
                  <c:v>16338</c:v>
                </c:pt>
                <c:pt idx="9">
                  <c:v>19606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noFill/>
    <a:ln>
      <a:solidFill>
        <a:schemeClr val="accent2">
          <a:lumMod val="75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Projected Cost of Production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[Book1]Sheet1!$B$5:$C$5</c:f>
              <c:strCache>
                <c:ptCount val="1"/>
                <c:pt idx="0">
                  <c:v>Cost of Production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[Book1]Sheet1!$D$4:$M$4</c:f>
              <c:strCache>
                <c:ptCount val="10"/>
                <c:pt idx="0">
                  <c:v>1 Yr</c:v>
                </c:pt>
                <c:pt idx="1">
                  <c:v>2 Yr</c:v>
                </c:pt>
                <c:pt idx="2">
                  <c:v>3 Yr</c:v>
                </c:pt>
                <c:pt idx="3">
                  <c:v>4 Yr</c:v>
                </c:pt>
                <c:pt idx="4">
                  <c:v>5 Yr</c:v>
                </c:pt>
                <c:pt idx="5">
                  <c:v>6 Yr</c:v>
                </c:pt>
                <c:pt idx="6">
                  <c:v>7 Yr</c:v>
                </c:pt>
                <c:pt idx="7">
                  <c:v>8 Yr</c:v>
                </c:pt>
                <c:pt idx="8">
                  <c:v>9 Yr</c:v>
                </c:pt>
                <c:pt idx="9">
                  <c:v>10 Yr</c:v>
                </c:pt>
              </c:strCache>
            </c:strRef>
          </c:cat>
          <c:val>
            <c:numRef>
              <c:f>[Book1]Sheet1!$D$5:$M$5</c:f>
              <c:numCache>
                <c:formatCode>_(* #,##0_);_(* \(#,##0\);_(* "-"??_);_(@_)</c:formatCode>
                <c:ptCount val="10"/>
                <c:pt idx="0">
                  <c:v>2864</c:v>
                </c:pt>
                <c:pt idx="1">
                  <c:v>3170</c:v>
                </c:pt>
                <c:pt idx="2">
                  <c:v>3783</c:v>
                </c:pt>
                <c:pt idx="3">
                  <c:v>4507</c:v>
                </c:pt>
                <c:pt idx="4">
                  <c:v>5392</c:v>
                </c:pt>
                <c:pt idx="5">
                  <c:v>6461</c:v>
                </c:pt>
                <c:pt idx="6">
                  <c:v>7752</c:v>
                </c:pt>
                <c:pt idx="7">
                  <c:v>9310</c:v>
                </c:pt>
                <c:pt idx="8">
                  <c:v>11188</c:v>
                </c:pt>
                <c:pt idx="9">
                  <c:v>14014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solidFill>
        <a:srgbClr val="C0504D">
          <a:lumMod val="75000"/>
        </a:srgbClr>
      </a:solidFill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3BECF-6CB8-4A39-8C4F-D549EAACA31F}" type="doc">
      <dgm:prSet loTypeId="urn:microsoft.com/office/officeart/2005/8/layout/list1" loCatId="list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BA47C18B-45BE-42C6-89A5-96C5A4B53D20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Educational Books and Aids</a:t>
          </a:r>
        </a:p>
      </dgm:t>
    </dgm:pt>
    <dgm:pt modelId="{86E386EA-D0BF-4187-BA50-A269FBFBEA8A}" type="parTrans" cxnId="{F641AB8C-6865-4798-83EF-9BDB04997DAF}">
      <dgm:prSet/>
      <dgm:spPr/>
      <dgm:t>
        <a:bodyPr/>
        <a:lstStyle/>
        <a:p>
          <a:endParaRPr lang="en-US" b="1"/>
        </a:p>
      </dgm:t>
    </dgm:pt>
    <dgm:pt modelId="{DB62F3FD-9A5A-44DD-8BC4-23AB936ACD44}" type="sibTrans" cxnId="{F641AB8C-6865-4798-83EF-9BDB04997DAF}">
      <dgm:prSet/>
      <dgm:spPr/>
      <dgm:t>
        <a:bodyPr/>
        <a:lstStyle/>
        <a:p>
          <a:endParaRPr lang="en-US" b="1"/>
        </a:p>
      </dgm:t>
    </dgm:pt>
    <dgm:pt modelId="{F87B5F7F-659E-4802-97D7-40C446B19C52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Course Material</a:t>
          </a:r>
        </a:p>
      </dgm:t>
    </dgm:pt>
    <dgm:pt modelId="{8529512E-D788-4518-847B-A420B2FC4156}" type="parTrans" cxnId="{B36DE7A5-6C3C-4F71-99A0-5154CF4F8243}">
      <dgm:prSet/>
      <dgm:spPr/>
      <dgm:t>
        <a:bodyPr/>
        <a:lstStyle/>
        <a:p>
          <a:endParaRPr lang="en-US" b="1"/>
        </a:p>
      </dgm:t>
    </dgm:pt>
    <dgm:pt modelId="{3C8A2FAA-49C5-400D-A3AA-4B16B4FD79C1}" type="sibTrans" cxnId="{B36DE7A5-6C3C-4F71-99A0-5154CF4F8243}">
      <dgm:prSet/>
      <dgm:spPr/>
      <dgm:t>
        <a:bodyPr/>
        <a:lstStyle/>
        <a:p>
          <a:endParaRPr lang="en-US" b="1"/>
        </a:p>
      </dgm:t>
    </dgm:pt>
    <dgm:pt modelId="{B5A074BC-DC00-4483-B2BD-33EF20C2E0F4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Science &amp; Technology Material</a:t>
          </a:r>
        </a:p>
      </dgm:t>
    </dgm:pt>
    <dgm:pt modelId="{DDCA27F4-F5A6-494F-9F8B-2564BCED80A7}" type="parTrans" cxnId="{FF8ED526-EAAC-4CEE-8DD5-974E4876F70E}">
      <dgm:prSet/>
      <dgm:spPr/>
      <dgm:t>
        <a:bodyPr/>
        <a:lstStyle/>
        <a:p>
          <a:endParaRPr lang="en-US" b="1"/>
        </a:p>
      </dgm:t>
    </dgm:pt>
    <dgm:pt modelId="{9A519BD0-0812-4119-A90A-CD6DB2464AB5}" type="sibTrans" cxnId="{FF8ED526-EAAC-4CEE-8DD5-974E4876F70E}">
      <dgm:prSet/>
      <dgm:spPr/>
      <dgm:t>
        <a:bodyPr/>
        <a:lstStyle/>
        <a:p>
          <a:endParaRPr lang="en-US" b="1"/>
        </a:p>
      </dgm:t>
    </dgm:pt>
    <dgm:pt modelId="{13187C50-5898-4E57-8BED-1EFA38100B92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Computers and I.T. Material</a:t>
          </a:r>
        </a:p>
      </dgm:t>
    </dgm:pt>
    <dgm:pt modelId="{8D3DE67C-2609-428E-90CC-231A421A15F4}" type="parTrans" cxnId="{A68F112A-F79A-4C1C-A8E8-7C13B829FF96}">
      <dgm:prSet/>
      <dgm:spPr/>
      <dgm:t>
        <a:bodyPr/>
        <a:lstStyle/>
        <a:p>
          <a:endParaRPr lang="en-US" b="1"/>
        </a:p>
      </dgm:t>
    </dgm:pt>
    <dgm:pt modelId="{5C73A041-8BE0-4D91-84D6-629BBC33C490}" type="sibTrans" cxnId="{A68F112A-F79A-4C1C-A8E8-7C13B829FF96}">
      <dgm:prSet/>
      <dgm:spPr/>
      <dgm:t>
        <a:bodyPr/>
        <a:lstStyle/>
        <a:p>
          <a:endParaRPr lang="en-US" b="1"/>
        </a:p>
      </dgm:t>
    </dgm:pt>
    <dgm:pt modelId="{E08888F4-DE2A-4A44-97F4-2E4856F4C557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Dictionaries</a:t>
          </a:r>
        </a:p>
      </dgm:t>
    </dgm:pt>
    <dgm:pt modelId="{49774ABD-6E62-4C28-96A9-DAE33EDE19F3}" type="parTrans" cxnId="{A95DA991-FEB8-4B7E-B8CA-F4FDC4700086}">
      <dgm:prSet/>
      <dgm:spPr/>
      <dgm:t>
        <a:bodyPr/>
        <a:lstStyle/>
        <a:p>
          <a:endParaRPr lang="en-US" b="1"/>
        </a:p>
      </dgm:t>
    </dgm:pt>
    <dgm:pt modelId="{74102EBC-C3B9-4A0B-93D1-FCFA3894AB6B}" type="sibTrans" cxnId="{A95DA991-FEB8-4B7E-B8CA-F4FDC4700086}">
      <dgm:prSet/>
      <dgm:spPr/>
      <dgm:t>
        <a:bodyPr/>
        <a:lstStyle/>
        <a:p>
          <a:endParaRPr lang="en-US" b="1"/>
        </a:p>
      </dgm:t>
    </dgm:pt>
    <dgm:pt modelId="{F8DFFCA2-FE44-4FC0-8D7F-442F4D1D3C20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Monographs and Reference Materials</a:t>
          </a:r>
        </a:p>
      </dgm:t>
    </dgm:pt>
    <dgm:pt modelId="{F07B15CD-E498-493E-85E5-5AE4CF15D50E}" type="parTrans" cxnId="{C7DB80AA-CDD8-43F6-964D-315BE8903D75}">
      <dgm:prSet/>
      <dgm:spPr/>
      <dgm:t>
        <a:bodyPr/>
        <a:lstStyle/>
        <a:p>
          <a:endParaRPr lang="en-US" b="1"/>
        </a:p>
      </dgm:t>
    </dgm:pt>
    <dgm:pt modelId="{5439809E-C512-466D-AB0E-60F940B9DB33}" type="sibTrans" cxnId="{C7DB80AA-CDD8-43F6-964D-315BE8903D75}">
      <dgm:prSet/>
      <dgm:spPr/>
      <dgm:t>
        <a:bodyPr/>
        <a:lstStyle/>
        <a:p>
          <a:endParaRPr lang="en-US" b="1"/>
        </a:p>
      </dgm:t>
    </dgm:pt>
    <dgm:pt modelId="{65952006-3F05-415E-8BAB-F21523B54096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Creativity Kits and Much More...</a:t>
          </a:r>
        </a:p>
      </dgm:t>
    </dgm:pt>
    <dgm:pt modelId="{0A35B2BC-0D60-410C-8F4F-89EA92EEBAFF}" type="parTrans" cxnId="{DD0AD532-BA2C-46E9-941E-25AC81F688F6}">
      <dgm:prSet/>
      <dgm:spPr/>
      <dgm:t>
        <a:bodyPr/>
        <a:lstStyle/>
        <a:p>
          <a:endParaRPr lang="en-US" b="1"/>
        </a:p>
      </dgm:t>
    </dgm:pt>
    <dgm:pt modelId="{1CB6F552-A212-4358-B8F0-6B4F4852E175}" type="sibTrans" cxnId="{DD0AD532-BA2C-46E9-941E-25AC81F688F6}">
      <dgm:prSet/>
      <dgm:spPr/>
      <dgm:t>
        <a:bodyPr/>
        <a:lstStyle/>
        <a:p>
          <a:endParaRPr lang="en-US" b="1"/>
        </a:p>
      </dgm:t>
    </dgm:pt>
    <dgm:pt modelId="{F5DEA000-BF32-426B-8251-07B118CC937F}" type="pres">
      <dgm:prSet presAssocID="{D643BECF-6CB8-4A39-8C4F-D549EAACA31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737A6A-40CC-429E-973F-70E329887FC8}" type="pres">
      <dgm:prSet presAssocID="{BA47C18B-45BE-42C6-89A5-96C5A4B53D20}" presName="parentLin" presStyleCnt="0"/>
      <dgm:spPr/>
    </dgm:pt>
    <dgm:pt modelId="{D605695B-D542-4718-8B51-FD6B1DBD6FEC}" type="pres">
      <dgm:prSet presAssocID="{BA47C18B-45BE-42C6-89A5-96C5A4B53D20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9536CC39-5AB3-4B62-A55C-FBBB30E2888B}" type="pres">
      <dgm:prSet presAssocID="{BA47C18B-45BE-42C6-89A5-96C5A4B53D20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D5A6D4-B8A4-46F2-9104-F186F34F5DE5}" type="pres">
      <dgm:prSet presAssocID="{BA47C18B-45BE-42C6-89A5-96C5A4B53D20}" presName="negativeSpace" presStyleCnt="0"/>
      <dgm:spPr/>
    </dgm:pt>
    <dgm:pt modelId="{8CCEDAA2-2856-4D0C-B6DA-AA80137EC542}" type="pres">
      <dgm:prSet presAssocID="{BA47C18B-45BE-42C6-89A5-96C5A4B53D20}" presName="childText" presStyleLbl="conFgAcc1" presStyleIdx="0" presStyleCnt="7">
        <dgm:presLayoutVars>
          <dgm:bulletEnabled val="1"/>
        </dgm:presLayoutVars>
      </dgm:prSet>
      <dgm:spPr/>
    </dgm:pt>
    <dgm:pt modelId="{81A54040-F177-433F-86AA-A8312CE556A2}" type="pres">
      <dgm:prSet presAssocID="{DB62F3FD-9A5A-44DD-8BC4-23AB936ACD44}" presName="spaceBetweenRectangles" presStyleCnt="0"/>
      <dgm:spPr/>
    </dgm:pt>
    <dgm:pt modelId="{D133BD54-690E-4624-B4AA-81E94FE31134}" type="pres">
      <dgm:prSet presAssocID="{F87B5F7F-659E-4802-97D7-40C446B19C52}" presName="parentLin" presStyleCnt="0"/>
      <dgm:spPr/>
    </dgm:pt>
    <dgm:pt modelId="{C1423768-2CA6-4940-92BB-337DA5CDBBD8}" type="pres">
      <dgm:prSet presAssocID="{F87B5F7F-659E-4802-97D7-40C446B19C52}" presName="parentLeftMargin" presStyleLbl="node1" presStyleIdx="0" presStyleCnt="7"/>
      <dgm:spPr/>
      <dgm:t>
        <a:bodyPr/>
        <a:lstStyle/>
        <a:p>
          <a:endParaRPr lang="en-US"/>
        </a:p>
      </dgm:t>
    </dgm:pt>
    <dgm:pt modelId="{618449FB-59B6-43F7-A122-58E7C81C21C3}" type="pres">
      <dgm:prSet presAssocID="{F87B5F7F-659E-4802-97D7-40C446B19C52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8AA1B1-DAD2-4A50-A1E8-6982380A057A}" type="pres">
      <dgm:prSet presAssocID="{F87B5F7F-659E-4802-97D7-40C446B19C52}" presName="negativeSpace" presStyleCnt="0"/>
      <dgm:spPr/>
    </dgm:pt>
    <dgm:pt modelId="{B7DE159A-33C9-46DD-922F-2D713F5A1E80}" type="pres">
      <dgm:prSet presAssocID="{F87B5F7F-659E-4802-97D7-40C446B19C52}" presName="childText" presStyleLbl="conFgAcc1" presStyleIdx="1" presStyleCnt="7">
        <dgm:presLayoutVars>
          <dgm:bulletEnabled val="1"/>
        </dgm:presLayoutVars>
      </dgm:prSet>
      <dgm:spPr/>
    </dgm:pt>
    <dgm:pt modelId="{B50EB4F5-042F-43F4-A742-B2DA0982697F}" type="pres">
      <dgm:prSet presAssocID="{3C8A2FAA-49C5-400D-A3AA-4B16B4FD79C1}" presName="spaceBetweenRectangles" presStyleCnt="0"/>
      <dgm:spPr/>
    </dgm:pt>
    <dgm:pt modelId="{C9693A3B-BAD7-4E93-A1C6-B9A20D260C85}" type="pres">
      <dgm:prSet presAssocID="{B5A074BC-DC00-4483-B2BD-33EF20C2E0F4}" presName="parentLin" presStyleCnt="0"/>
      <dgm:spPr/>
    </dgm:pt>
    <dgm:pt modelId="{6A8D5720-C9A7-418A-B0CE-CB7F5F291BEB}" type="pres">
      <dgm:prSet presAssocID="{B5A074BC-DC00-4483-B2BD-33EF20C2E0F4}" presName="parentLeftMargin" presStyleLbl="node1" presStyleIdx="1" presStyleCnt="7"/>
      <dgm:spPr/>
      <dgm:t>
        <a:bodyPr/>
        <a:lstStyle/>
        <a:p>
          <a:endParaRPr lang="en-US"/>
        </a:p>
      </dgm:t>
    </dgm:pt>
    <dgm:pt modelId="{B57B392D-4D9C-4C33-9EDE-848A5CA844F7}" type="pres">
      <dgm:prSet presAssocID="{B5A074BC-DC00-4483-B2BD-33EF20C2E0F4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8F0A8D-612B-4118-8E82-4385E2E0A5C0}" type="pres">
      <dgm:prSet presAssocID="{B5A074BC-DC00-4483-B2BD-33EF20C2E0F4}" presName="negativeSpace" presStyleCnt="0"/>
      <dgm:spPr/>
    </dgm:pt>
    <dgm:pt modelId="{41C5A5A7-B157-4DEC-AAA6-8789E60296F6}" type="pres">
      <dgm:prSet presAssocID="{B5A074BC-DC00-4483-B2BD-33EF20C2E0F4}" presName="childText" presStyleLbl="conFgAcc1" presStyleIdx="2" presStyleCnt="7">
        <dgm:presLayoutVars>
          <dgm:bulletEnabled val="1"/>
        </dgm:presLayoutVars>
      </dgm:prSet>
      <dgm:spPr/>
    </dgm:pt>
    <dgm:pt modelId="{17DC95E8-B19A-4444-AD5D-5FCDAFEB21FD}" type="pres">
      <dgm:prSet presAssocID="{9A519BD0-0812-4119-A90A-CD6DB2464AB5}" presName="spaceBetweenRectangles" presStyleCnt="0"/>
      <dgm:spPr/>
    </dgm:pt>
    <dgm:pt modelId="{F20B2F66-9DC1-454C-BE1A-578BDEBFF534}" type="pres">
      <dgm:prSet presAssocID="{13187C50-5898-4E57-8BED-1EFA38100B92}" presName="parentLin" presStyleCnt="0"/>
      <dgm:spPr/>
    </dgm:pt>
    <dgm:pt modelId="{D3A3C6A8-A83B-4FA7-A9E3-694DEEA9BC0F}" type="pres">
      <dgm:prSet presAssocID="{13187C50-5898-4E57-8BED-1EFA38100B92}" presName="parentLeftMargin" presStyleLbl="node1" presStyleIdx="2" presStyleCnt="7"/>
      <dgm:spPr/>
      <dgm:t>
        <a:bodyPr/>
        <a:lstStyle/>
        <a:p>
          <a:endParaRPr lang="en-US"/>
        </a:p>
      </dgm:t>
    </dgm:pt>
    <dgm:pt modelId="{0E56DA37-5539-4D73-8BC5-7CDC4B35A10F}" type="pres">
      <dgm:prSet presAssocID="{13187C50-5898-4E57-8BED-1EFA38100B92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ABC2F4-D6D0-4458-A2E9-1579888C677A}" type="pres">
      <dgm:prSet presAssocID="{13187C50-5898-4E57-8BED-1EFA38100B92}" presName="negativeSpace" presStyleCnt="0"/>
      <dgm:spPr/>
    </dgm:pt>
    <dgm:pt modelId="{DD716723-EB1A-48D8-A407-FF3B8B5F8098}" type="pres">
      <dgm:prSet presAssocID="{13187C50-5898-4E57-8BED-1EFA38100B92}" presName="childText" presStyleLbl="conFgAcc1" presStyleIdx="3" presStyleCnt="7">
        <dgm:presLayoutVars>
          <dgm:bulletEnabled val="1"/>
        </dgm:presLayoutVars>
      </dgm:prSet>
      <dgm:spPr/>
    </dgm:pt>
    <dgm:pt modelId="{2340092C-255B-4BD8-A9BC-11D9707805F2}" type="pres">
      <dgm:prSet presAssocID="{5C73A041-8BE0-4D91-84D6-629BBC33C490}" presName="spaceBetweenRectangles" presStyleCnt="0"/>
      <dgm:spPr/>
    </dgm:pt>
    <dgm:pt modelId="{1476F2D9-4EA1-48A4-A95C-76D20D3331A1}" type="pres">
      <dgm:prSet presAssocID="{E08888F4-DE2A-4A44-97F4-2E4856F4C557}" presName="parentLin" presStyleCnt="0"/>
      <dgm:spPr/>
    </dgm:pt>
    <dgm:pt modelId="{782D760D-84DB-43FD-B980-2217D86731AF}" type="pres">
      <dgm:prSet presAssocID="{E08888F4-DE2A-4A44-97F4-2E4856F4C557}" presName="parentLeftMargin" presStyleLbl="node1" presStyleIdx="3" presStyleCnt="7"/>
      <dgm:spPr/>
      <dgm:t>
        <a:bodyPr/>
        <a:lstStyle/>
        <a:p>
          <a:endParaRPr lang="en-US"/>
        </a:p>
      </dgm:t>
    </dgm:pt>
    <dgm:pt modelId="{2FE5157E-004E-4318-A2B2-26FA7BD579D4}" type="pres">
      <dgm:prSet presAssocID="{E08888F4-DE2A-4A44-97F4-2E4856F4C557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5E8670-8880-4A37-AFD5-6B338C5F5A30}" type="pres">
      <dgm:prSet presAssocID="{E08888F4-DE2A-4A44-97F4-2E4856F4C557}" presName="negativeSpace" presStyleCnt="0"/>
      <dgm:spPr/>
    </dgm:pt>
    <dgm:pt modelId="{16EC052E-AB4E-400F-8725-5E5CCE07D89C}" type="pres">
      <dgm:prSet presAssocID="{E08888F4-DE2A-4A44-97F4-2E4856F4C557}" presName="childText" presStyleLbl="conFgAcc1" presStyleIdx="4" presStyleCnt="7">
        <dgm:presLayoutVars>
          <dgm:bulletEnabled val="1"/>
        </dgm:presLayoutVars>
      </dgm:prSet>
      <dgm:spPr/>
    </dgm:pt>
    <dgm:pt modelId="{25139698-3D52-4B82-B436-0267F65E7B70}" type="pres">
      <dgm:prSet presAssocID="{74102EBC-C3B9-4A0B-93D1-FCFA3894AB6B}" presName="spaceBetweenRectangles" presStyleCnt="0"/>
      <dgm:spPr/>
    </dgm:pt>
    <dgm:pt modelId="{65A9233C-4D3F-483B-BB18-1A652913EBAF}" type="pres">
      <dgm:prSet presAssocID="{F8DFFCA2-FE44-4FC0-8D7F-442F4D1D3C20}" presName="parentLin" presStyleCnt="0"/>
      <dgm:spPr/>
    </dgm:pt>
    <dgm:pt modelId="{066B2728-0F3B-44A2-B6D8-709DCBED3F82}" type="pres">
      <dgm:prSet presAssocID="{F8DFFCA2-FE44-4FC0-8D7F-442F4D1D3C20}" presName="parentLeftMargin" presStyleLbl="node1" presStyleIdx="4" presStyleCnt="7"/>
      <dgm:spPr/>
      <dgm:t>
        <a:bodyPr/>
        <a:lstStyle/>
        <a:p>
          <a:endParaRPr lang="en-US"/>
        </a:p>
      </dgm:t>
    </dgm:pt>
    <dgm:pt modelId="{A1ACA6DE-EDEE-4B1E-9F0E-B12CF47B94D8}" type="pres">
      <dgm:prSet presAssocID="{F8DFFCA2-FE44-4FC0-8D7F-442F4D1D3C20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AC44E-094C-4C35-A998-024B29668F9D}" type="pres">
      <dgm:prSet presAssocID="{F8DFFCA2-FE44-4FC0-8D7F-442F4D1D3C20}" presName="negativeSpace" presStyleCnt="0"/>
      <dgm:spPr/>
    </dgm:pt>
    <dgm:pt modelId="{AA7BDD0E-9E20-463E-A1A5-1C820F19A42A}" type="pres">
      <dgm:prSet presAssocID="{F8DFFCA2-FE44-4FC0-8D7F-442F4D1D3C20}" presName="childText" presStyleLbl="conFgAcc1" presStyleIdx="5" presStyleCnt="7">
        <dgm:presLayoutVars>
          <dgm:bulletEnabled val="1"/>
        </dgm:presLayoutVars>
      </dgm:prSet>
      <dgm:spPr/>
    </dgm:pt>
    <dgm:pt modelId="{2D2AD1AF-C59F-4144-A457-A83E794AA317}" type="pres">
      <dgm:prSet presAssocID="{5439809E-C512-466D-AB0E-60F940B9DB33}" presName="spaceBetweenRectangles" presStyleCnt="0"/>
      <dgm:spPr/>
    </dgm:pt>
    <dgm:pt modelId="{51ED1D8B-B01D-41C9-8CEE-D2F3DFF4B1D1}" type="pres">
      <dgm:prSet presAssocID="{65952006-3F05-415E-8BAB-F21523B54096}" presName="parentLin" presStyleCnt="0"/>
      <dgm:spPr/>
    </dgm:pt>
    <dgm:pt modelId="{90B8A707-814D-4CB4-A438-D92A44A80296}" type="pres">
      <dgm:prSet presAssocID="{65952006-3F05-415E-8BAB-F21523B54096}" presName="parentLeftMargin" presStyleLbl="node1" presStyleIdx="5" presStyleCnt="7"/>
      <dgm:spPr/>
      <dgm:t>
        <a:bodyPr/>
        <a:lstStyle/>
        <a:p>
          <a:endParaRPr lang="en-US"/>
        </a:p>
      </dgm:t>
    </dgm:pt>
    <dgm:pt modelId="{80A1209A-F49F-4322-9399-AC90D4CFDBD1}" type="pres">
      <dgm:prSet presAssocID="{65952006-3F05-415E-8BAB-F21523B54096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BA92A-0A1F-42AC-91DE-B74DC236A624}" type="pres">
      <dgm:prSet presAssocID="{65952006-3F05-415E-8BAB-F21523B54096}" presName="negativeSpace" presStyleCnt="0"/>
      <dgm:spPr/>
    </dgm:pt>
    <dgm:pt modelId="{21D49BED-620C-4CAD-898C-754A3F3A5DDB}" type="pres">
      <dgm:prSet presAssocID="{65952006-3F05-415E-8BAB-F21523B54096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C7DB80AA-CDD8-43F6-964D-315BE8903D75}" srcId="{D643BECF-6CB8-4A39-8C4F-D549EAACA31F}" destId="{F8DFFCA2-FE44-4FC0-8D7F-442F4D1D3C20}" srcOrd="5" destOrd="0" parTransId="{F07B15CD-E498-493E-85E5-5AE4CF15D50E}" sibTransId="{5439809E-C512-466D-AB0E-60F940B9DB33}"/>
    <dgm:cxn modelId="{59944F07-C9B3-4F51-8EB4-55F4171B91E3}" type="presOf" srcId="{B5A074BC-DC00-4483-B2BD-33EF20C2E0F4}" destId="{B57B392D-4D9C-4C33-9EDE-848A5CA844F7}" srcOrd="1" destOrd="0" presId="urn:microsoft.com/office/officeart/2005/8/layout/list1"/>
    <dgm:cxn modelId="{61703038-8D41-4720-9E53-C37D9F1F4C95}" type="presOf" srcId="{65952006-3F05-415E-8BAB-F21523B54096}" destId="{90B8A707-814D-4CB4-A438-D92A44A80296}" srcOrd="0" destOrd="0" presId="urn:microsoft.com/office/officeart/2005/8/layout/list1"/>
    <dgm:cxn modelId="{7D7880EE-9222-4637-8CE0-84183017DFFA}" type="presOf" srcId="{BA47C18B-45BE-42C6-89A5-96C5A4B53D20}" destId="{9536CC39-5AB3-4B62-A55C-FBBB30E2888B}" srcOrd="1" destOrd="0" presId="urn:microsoft.com/office/officeart/2005/8/layout/list1"/>
    <dgm:cxn modelId="{B36DE7A5-6C3C-4F71-99A0-5154CF4F8243}" srcId="{D643BECF-6CB8-4A39-8C4F-D549EAACA31F}" destId="{F87B5F7F-659E-4802-97D7-40C446B19C52}" srcOrd="1" destOrd="0" parTransId="{8529512E-D788-4518-847B-A420B2FC4156}" sibTransId="{3C8A2FAA-49C5-400D-A3AA-4B16B4FD79C1}"/>
    <dgm:cxn modelId="{689ED5F9-0D1A-46D8-82C1-823DD20C6639}" type="presOf" srcId="{E08888F4-DE2A-4A44-97F4-2E4856F4C557}" destId="{782D760D-84DB-43FD-B980-2217D86731AF}" srcOrd="0" destOrd="0" presId="urn:microsoft.com/office/officeart/2005/8/layout/list1"/>
    <dgm:cxn modelId="{A68F112A-F79A-4C1C-A8E8-7C13B829FF96}" srcId="{D643BECF-6CB8-4A39-8C4F-D549EAACA31F}" destId="{13187C50-5898-4E57-8BED-1EFA38100B92}" srcOrd="3" destOrd="0" parTransId="{8D3DE67C-2609-428E-90CC-231A421A15F4}" sibTransId="{5C73A041-8BE0-4D91-84D6-629BBC33C490}"/>
    <dgm:cxn modelId="{A95DA991-FEB8-4B7E-B8CA-F4FDC4700086}" srcId="{D643BECF-6CB8-4A39-8C4F-D549EAACA31F}" destId="{E08888F4-DE2A-4A44-97F4-2E4856F4C557}" srcOrd="4" destOrd="0" parTransId="{49774ABD-6E62-4C28-96A9-DAE33EDE19F3}" sibTransId="{74102EBC-C3B9-4A0B-93D1-FCFA3894AB6B}"/>
    <dgm:cxn modelId="{D94334AC-1D34-4AE3-A08D-6B2F58977AB9}" type="presOf" srcId="{13187C50-5898-4E57-8BED-1EFA38100B92}" destId="{0E56DA37-5539-4D73-8BC5-7CDC4B35A10F}" srcOrd="1" destOrd="0" presId="urn:microsoft.com/office/officeart/2005/8/layout/list1"/>
    <dgm:cxn modelId="{0DF189CF-4ACF-474A-9CA1-64B033DA2C5A}" type="presOf" srcId="{F8DFFCA2-FE44-4FC0-8D7F-442F4D1D3C20}" destId="{066B2728-0F3B-44A2-B6D8-709DCBED3F82}" srcOrd="0" destOrd="0" presId="urn:microsoft.com/office/officeart/2005/8/layout/list1"/>
    <dgm:cxn modelId="{888CF953-9683-40FD-92D4-CE2F5FD30014}" type="presOf" srcId="{65952006-3F05-415E-8BAB-F21523B54096}" destId="{80A1209A-F49F-4322-9399-AC90D4CFDBD1}" srcOrd="1" destOrd="0" presId="urn:microsoft.com/office/officeart/2005/8/layout/list1"/>
    <dgm:cxn modelId="{DFBD144D-0C03-4C5E-B662-AAC2AEF351BC}" type="presOf" srcId="{13187C50-5898-4E57-8BED-1EFA38100B92}" destId="{D3A3C6A8-A83B-4FA7-A9E3-694DEEA9BC0F}" srcOrd="0" destOrd="0" presId="urn:microsoft.com/office/officeart/2005/8/layout/list1"/>
    <dgm:cxn modelId="{414914D1-1117-4F0B-A0D0-56CF8DB9839A}" type="presOf" srcId="{F87B5F7F-659E-4802-97D7-40C446B19C52}" destId="{C1423768-2CA6-4940-92BB-337DA5CDBBD8}" srcOrd="0" destOrd="0" presId="urn:microsoft.com/office/officeart/2005/8/layout/list1"/>
    <dgm:cxn modelId="{FF8ED526-EAAC-4CEE-8DD5-974E4876F70E}" srcId="{D643BECF-6CB8-4A39-8C4F-D549EAACA31F}" destId="{B5A074BC-DC00-4483-B2BD-33EF20C2E0F4}" srcOrd="2" destOrd="0" parTransId="{DDCA27F4-F5A6-494F-9F8B-2564BCED80A7}" sibTransId="{9A519BD0-0812-4119-A90A-CD6DB2464AB5}"/>
    <dgm:cxn modelId="{A908A88D-0664-40E2-989D-191FDBAB235D}" type="presOf" srcId="{F87B5F7F-659E-4802-97D7-40C446B19C52}" destId="{618449FB-59B6-43F7-A122-58E7C81C21C3}" srcOrd="1" destOrd="0" presId="urn:microsoft.com/office/officeart/2005/8/layout/list1"/>
    <dgm:cxn modelId="{FD5E7CCB-6CD7-4045-9778-5C0B47456558}" type="presOf" srcId="{B5A074BC-DC00-4483-B2BD-33EF20C2E0F4}" destId="{6A8D5720-C9A7-418A-B0CE-CB7F5F291BEB}" srcOrd="0" destOrd="0" presId="urn:microsoft.com/office/officeart/2005/8/layout/list1"/>
    <dgm:cxn modelId="{2532C332-472E-4BA3-890E-A7FC8BC48482}" type="presOf" srcId="{BA47C18B-45BE-42C6-89A5-96C5A4B53D20}" destId="{D605695B-D542-4718-8B51-FD6B1DBD6FEC}" srcOrd="0" destOrd="0" presId="urn:microsoft.com/office/officeart/2005/8/layout/list1"/>
    <dgm:cxn modelId="{878A23C6-AB34-4F77-BDB1-B5EC376BD213}" type="presOf" srcId="{F8DFFCA2-FE44-4FC0-8D7F-442F4D1D3C20}" destId="{A1ACA6DE-EDEE-4B1E-9F0E-B12CF47B94D8}" srcOrd="1" destOrd="0" presId="urn:microsoft.com/office/officeart/2005/8/layout/list1"/>
    <dgm:cxn modelId="{F641AB8C-6865-4798-83EF-9BDB04997DAF}" srcId="{D643BECF-6CB8-4A39-8C4F-D549EAACA31F}" destId="{BA47C18B-45BE-42C6-89A5-96C5A4B53D20}" srcOrd="0" destOrd="0" parTransId="{86E386EA-D0BF-4187-BA50-A269FBFBEA8A}" sibTransId="{DB62F3FD-9A5A-44DD-8BC4-23AB936ACD44}"/>
    <dgm:cxn modelId="{DD0AD532-BA2C-46E9-941E-25AC81F688F6}" srcId="{D643BECF-6CB8-4A39-8C4F-D549EAACA31F}" destId="{65952006-3F05-415E-8BAB-F21523B54096}" srcOrd="6" destOrd="0" parTransId="{0A35B2BC-0D60-410C-8F4F-89EA92EEBAFF}" sibTransId="{1CB6F552-A212-4358-B8F0-6B4F4852E175}"/>
    <dgm:cxn modelId="{6A917B4F-45A1-490E-AD4D-994A4441349D}" type="presOf" srcId="{D643BECF-6CB8-4A39-8C4F-D549EAACA31F}" destId="{F5DEA000-BF32-426B-8251-07B118CC937F}" srcOrd="0" destOrd="0" presId="urn:microsoft.com/office/officeart/2005/8/layout/list1"/>
    <dgm:cxn modelId="{9DFE99AE-27FF-468D-8C5B-179CAE37FE4E}" type="presOf" srcId="{E08888F4-DE2A-4A44-97F4-2E4856F4C557}" destId="{2FE5157E-004E-4318-A2B2-26FA7BD579D4}" srcOrd="1" destOrd="0" presId="urn:microsoft.com/office/officeart/2005/8/layout/list1"/>
    <dgm:cxn modelId="{E566CB99-3015-4E08-8F37-4D6D53E05199}" type="presParOf" srcId="{F5DEA000-BF32-426B-8251-07B118CC937F}" destId="{4B737A6A-40CC-429E-973F-70E329887FC8}" srcOrd="0" destOrd="0" presId="urn:microsoft.com/office/officeart/2005/8/layout/list1"/>
    <dgm:cxn modelId="{53A7E99C-DA79-475F-94D0-FEFA36977779}" type="presParOf" srcId="{4B737A6A-40CC-429E-973F-70E329887FC8}" destId="{D605695B-D542-4718-8B51-FD6B1DBD6FEC}" srcOrd="0" destOrd="0" presId="urn:microsoft.com/office/officeart/2005/8/layout/list1"/>
    <dgm:cxn modelId="{74CEBF3F-15E8-4A46-825F-F45C232AA615}" type="presParOf" srcId="{4B737A6A-40CC-429E-973F-70E329887FC8}" destId="{9536CC39-5AB3-4B62-A55C-FBBB30E2888B}" srcOrd="1" destOrd="0" presId="urn:microsoft.com/office/officeart/2005/8/layout/list1"/>
    <dgm:cxn modelId="{3DB63592-8F14-4E09-ACC2-CD098BE65E15}" type="presParOf" srcId="{F5DEA000-BF32-426B-8251-07B118CC937F}" destId="{CED5A6D4-B8A4-46F2-9104-F186F34F5DE5}" srcOrd="1" destOrd="0" presId="urn:microsoft.com/office/officeart/2005/8/layout/list1"/>
    <dgm:cxn modelId="{62209A67-DD08-4B34-99E0-959E8EB6ECFB}" type="presParOf" srcId="{F5DEA000-BF32-426B-8251-07B118CC937F}" destId="{8CCEDAA2-2856-4D0C-B6DA-AA80137EC542}" srcOrd="2" destOrd="0" presId="urn:microsoft.com/office/officeart/2005/8/layout/list1"/>
    <dgm:cxn modelId="{80F15D3C-F6A2-4E91-9CE5-691D2C2B75EE}" type="presParOf" srcId="{F5DEA000-BF32-426B-8251-07B118CC937F}" destId="{81A54040-F177-433F-86AA-A8312CE556A2}" srcOrd="3" destOrd="0" presId="urn:microsoft.com/office/officeart/2005/8/layout/list1"/>
    <dgm:cxn modelId="{42F1A10F-AF34-4E32-BFE5-A972DA0E059F}" type="presParOf" srcId="{F5DEA000-BF32-426B-8251-07B118CC937F}" destId="{D133BD54-690E-4624-B4AA-81E94FE31134}" srcOrd="4" destOrd="0" presId="urn:microsoft.com/office/officeart/2005/8/layout/list1"/>
    <dgm:cxn modelId="{47AE5837-E43D-4839-93C5-E3BE90AD62BD}" type="presParOf" srcId="{D133BD54-690E-4624-B4AA-81E94FE31134}" destId="{C1423768-2CA6-4940-92BB-337DA5CDBBD8}" srcOrd="0" destOrd="0" presId="urn:microsoft.com/office/officeart/2005/8/layout/list1"/>
    <dgm:cxn modelId="{19CE3422-174D-4512-99C5-720EF224AA39}" type="presParOf" srcId="{D133BD54-690E-4624-B4AA-81E94FE31134}" destId="{618449FB-59B6-43F7-A122-58E7C81C21C3}" srcOrd="1" destOrd="0" presId="urn:microsoft.com/office/officeart/2005/8/layout/list1"/>
    <dgm:cxn modelId="{2662E4F5-C145-419C-B53E-D860840CDB30}" type="presParOf" srcId="{F5DEA000-BF32-426B-8251-07B118CC937F}" destId="{7F8AA1B1-DAD2-4A50-A1E8-6982380A057A}" srcOrd="5" destOrd="0" presId="urn:microsoft.com/office/officeart/2005/8/layout/list1"/>
    <dgm:cxn modelId="{02A870C2-7D8D-482B-81C5-A14A87962E3D}" type="presParOf" srcId="{F5DEA000-BF32-426B-8251-07B118CC937F}" destId="{B7DE159A-33C9-46DD-922F-2D713F5A1E80}" srcOrd="6" destOrd="0" presId="urn:microsoft.com/office/officeart/2005/8/layout/list1"/>
    <dgm:cxn modelId="{2762AC90-23DA-4919-91AA-9C38662D8F58}" type="presParOf" srcId="{F5DEA000-BF32-426B-8251-07B118CC937F}" destId="{B50EB4F5-042F-43F4-A742-B2DA0982697F}" srcOrd="7" destOrd="0" presId="urn:microsoft.com/office/officeart/2005/8/layout/list1"/>
    <dgm:cxn modelId="{40AD9E1E-CB85-48C1-AE4B-3994DBF3001B}" type="presParOf" srcId="{F5DEA000-BF32-426B-8251-07B118CC937F}" destId="{C9693A3B-BAD7-4E93-A1C6-B9A20D260C85}" srcOrd="8" destOrd="0" presId="urn:microsoft.com/office/officeart/2005/8/layout/list1"/>
    <dgm:cxn modelId="{958E1D1C-0C4C-4A59-B3D2-A4CA77D90D86}" type="presParOf" srcId="{C9693A3B-BAD7-4E93-A1C6-B9A20D260C85}" destId="{6A8D5720-C9A7-418A-B0CE-CB7F5F291BEB}" srcOrd="0" destOrd="0" presId="urn:microsoft.com/office/officeart/2005/8/layout/list1"/>
    <dgm:cxn modelId="{697A18A0-7DC3-4ADE-8C70-DE3AB840009B}" type="presParOf" srcId="{C9693A3B-BAD7-4E93-A1C6-B9A20D260C85}" destId="{B57B392D-4D9C-4C33-9EDE-848A5CA844F7}" srcOrd="1" destOrd="0" presId="urn:microsoft.com/office/officeart/2005/8/layout/list1"/>
    <dgm:cxn modelId="{6CBD7D9E-1009-4D5E-9722-7D9599E6729E}" type="presParOf" srcId="{F5DEA000-BF32-426B-8251-07B118CC937F}" destId="{1B8F0A8D-612B-4118-8E82-4385E2E0A5C0}" srcOrd="9" destOrd="0" presId="urn:microsoft.com/office/officeart/2005/8/layout/list1"/>
    <dgm:cxn modelId="{E170AC8A-7E07-4AF2-B331-D123FC9D8363}" type="presParOf" srcId="{F5DEA000-BF32-426B-8251-07B118CC937F}" destId="{41C5A5A7-B157-4DEC-AAA6-8789E60296F6}" srcOrd="10" destOrd="0" presId="urn:microsoft.com/office/officeart/2005/8/layout/list1"/>
    <dgm:cxn modelId="{7DD07121-ED3F-4967-A92F-A52E473BD23C}" type="presParOf" srcId="{F5DEA000-BF32-426B-8251-07B118CC937F}" destId="{17DC95E8-B19A-4444-AD5D-5FCDAFEB21FD}" srcOrd="11" destOrd="0" presId="urn:microsoft.com/office/officeart/2005/8/layout/list1"/>
    <dgm:cxn modelId="{D3C84986-9DE7-4D35-AB47-A674A27A20DC}" type="presParOf" srcId="{F5DEA000-BF32-426B-8251-07B118CC937F}" destId="{F20B2F66-9DC1-454C-BE1A-578BDEBFF534}" srcOrd="12" destOrd="0" presId="urn:microsoft.com/office/officeart/2005/8/layout/list1"/>
    <dgm:cxn modelId="{5A7A15E9-2EC9-43CB-8B9C-B38131FAF88E}" type="presParOf" srcId="{F20B2F66-9DC1-454C-BE1A-578BDEBFF534}" destId="{D3A3C6A8-A83B-4FA7-A9E3-694DEEA9BC0F}" srcOrd="0" destOrd="0" presId="urn:microsoft.com/office/officeart/2005/8/layout/list1"/>
    <dgm:cxn modelId="{F35CD57C-A659-42D8-8405-1D7DA24A516F}" type="presParOf" srcId="{F20B2F66-9DC1-454C-BE1A-578BDEBFF534}" destId="{0E56DA37-5539-4D73-8BC5-7CDC4B35A10F}" srcOrd="1" destOrd="0" presId="urn:microsoft.com/office/officeart/2005/8/layout/list1"/>
    <dgm:cxn modelId="{7068355A-9AA0-452E-A81A-7776A64C40E2}" type="presParOf" srcId="{F5DEA000-BF32-426B-8251-07B118CC937F}" destId="{98ABC2F4-D6D0-4458-A2E9-1579888C677A}" srcOrd="13" destOrd="0" presId="urn:microsoft.com/office/officeart/2005/8/layout/list1"/>
    <dgm:cxn modelId="{BE78032A-A3B5-4EFE-B4AE-B69A9D05D33E}" type="presParOf" srcId="{F5DEA000-BF32-426B-8251-07B118CC937F}" destId="{DD716723-EB1A-48D8-A407-FF3B8B5F8098}" srcOrd="14" destOrd="0" presId="urn:microsoft.com/office/officeart/2005/8/layout/list1"/>
    <dgm:cxn modelId="{49B46999-C46A-4E5F-8D6F-B811C5C22BAA}" type="presParOf" srcId="{F5DEA000-BF32-426B-8251-07B118CC937F}" destId="{2340092C-255B-4BD8-A9BC-11D9707805F2}" srcOrd="15" destOrd="0" presId="urn:microsoft.com/office/officeart/2005/8/layout/list1"/>
    <dgm:cxn modelId="{D99FD126-7788-4651-B80F-4A134FD1C2C3}" type="presParOf" srcId="{F5DEA000-BF32-426B-8251-07B118CC937F}" destId="{1476F2D9-4EA1-48A4-A95C-76D20D3331A1}" srcOrd="16" destOrd="0" presId="urn:microsoft.com/office/officeart/2005/8/layout/list1"/>
    <dgm:cxn modelId="{97AE2842-0984-4E3B-BCB0-E1CB17C83332}" type="presParOf" srcId="{1476F2D9-4EA1-48A4-A95C-76D20D3331A1}" destId="{782D760D-84DB-43FD-B980-2217D86731AF}" srcOrd="0" destOrd="0" presId="urn:microsoft.com/office/officeart/2005/8/layout/list1"/>
    <dgm:cxn modelId="{85560712-5D4D-4D6E-8640-0B52BB4DA075}" type="presParOf" srcId="{1476F2D9-4EA1-48A4-A95C-76D20D3331A1}" destId="{2FE5157E-004E-4318-A2B2-26FA7BD579D4}" srcOrd="1" destOrd="0" presId="urn:microsoft.com/office/officeart/2005/8/layout/list1"/>
    <dgm:cxn modelId="{4CC3BED9-D444-4A7A-A3E0-5A6A10C1D6FD}" type="presParOf" srcId="{F5DEA000-BF32-426B-8251-07B118CC937F}" destId="{3C5E8670-8880-4A37-AFD5-6B338C5F5A30}" srcOrd="17" destOrd="0" presId="urn:microsoft.com/office/officeart/2005/8/layout/list1"/>
    <dgm:cxn modelId="{13A32EDC-7196-4054-956C-86EA855B3C83}" type="presParOf" srcId="{F5DEA000-BF32-426B-8251-07B118CC937F}" destId="{16EC052E-AB4E-400F-8725-5E5CCE07D89C}" srcOrd="18" destOrd="0" presId="urn:microsoft.com/office/officeart/2005/8/layout/list1"/>
    <dgm:cxn modelId="{711C8FAD-33AC-4987-B4FD-1B762758A801}" type="presParOf" srcId="{F5DEA000-BF32-426B-8251-07B118CC937F}" destId="{25139698-3D52-4B82-B436-0267F65E7B70}" srcOrd="19" destOrd="0" presId="urn:microsoft.com/office/officeart/2005/8/layout/list1"/>
    <dgm:cxn modelId="{03AA44DC-B693-46E5-81F1-5C9A8DF99C99}" type="presParOf" srcId="{F5DEA000-BF32-426B-8251-07B118CC937F}" destId="{65A9233C-4D3F-483B-BB18-1A652913EBAF}" srcOrd="20" destOrd="0" presId="urn:microsoft.com/office/officeart/2005/8/layout/list1"/>
    <dgm:cxn modelId="{9031E5F4-AFCB-4E29-89E0-1BC8FEABF0FF}" type="presParOf" srcId="{65A9233C-4D3F-483B-BB18-1A652913EBAF}" destId="{066B2728-0F3B-44A2-B6D8-709DCBED3F82}" srcOrd="0" destOrd="0" presId="urn:microsoft.com/office/officeart/2005/8/layout/list1"/>
    <dgm:cxn modelId="{D7DB310F-1548-40F5-8C7F-9F1E5F83961B}" type="presParOf" srcId="{65A9233C-4D3F-483B-BB18-1A652913EBAF}" destId="{A1ACA6DE-EDEE-4B1E-9F0E-B12CF47B94D8}" srcOrd="1" destOrd="0" presId="urn:microsoft.com/office/officeart/2005/8/layout/list1"/>
    <dgm:cxn modelId="{A2126E6B-AB26-40E7-BFBD-593EF500B9DE}" type="presParOf" srcId="{F5DEA000-BF32-426B-8251-07B118CC937F}" destId="{07EAC44E-094C-4C35-A998-024B29668F9D}" srcOrd="21" destOrd="0" presId="urn:microsoft.com/office/officeart/2005/8/layout/list1"/>
    <dgm:cxn modelId="{24B6DEE6-D317-4E59-BAAA-75993FDBF885}" type="presParOf" srcId="{F5DEA000-BF32-426B-8251-07B118CC937F}" destId="{AA7BDD0E-9E20-463E-A1A5-1C820F19A42A}" srcOrd="22" destOrd="0" presId="urn:microsoft.com/office/officeart/2005/8/layout/list1"/>
    <dgm:cxn modelId="{F46529C8-F66E-4CF8-8DC2-7B5987DC21A9}" type="presParOf" srcId="{F5DEA000-BF32-426B-8251-07B118CC937F}" destId="{2D2AD1AF-C59F-4144-A457-A83E794AA317}" srcOrd="23" destOrd="0" presId="urn:microsoft.com/office/officeart/2005/8/layout/list1"/>
    <dgm:cxn modelId="{72EC3889-EE30-419B-912E-9A59A51B205C}" type="presParOf" srcId="{F5DEA000-BF32-426B-8251-07B118CC937F}" destId="{51ED1D8B-B01D-41C9-8CEE-D2F3DFF4B1D1}" srcOrd="24" destOrd="0" presId="urn:microsoft.com/office/officeart/2005/8/layout/list1"/>
    <dgm:cxn modelId="{D6727960-FFED-4779-8F15-3215E28D36D7}" type="presParOf" srcId="{51ED1D8B-B01D-41C9-8CEE-D2F3DFF4B1D1}" destId="{90B8A707-814D-4CB4-A438-D92A44A80296}" srcOrd="0" destOrd="0" presId="urn:microsoft.com/office/officeart/2005/8/layout/list1"/>
    <dgm:cxn modelId="{D0FC15D3-6FC6-4E0F-8482-F754C2AF7974}" type="presParOf" srcId="{51ED1D8B-B01D-41C9-8CEE-D2F3DFF4B1D1}" destId="{80A1209A-F49F-4322-9399-AC90D4CFDBD1}" srcOrd="1" destOrd="0" presId="urn:microsoft.com/office/officeart/2005/8/layout/list1"/>
    <dgm:cxn modelId="{90F7C672-4B73-48F1-B2A9-F5305CC3BDEC}" type="presParOf" srcId="{F5DEA000-BF32-426B-8251-07B118CC937F}" destId="{167BA92A-0A1F-42AC-91DE-B74DC236A624}" srcOrd="25" destOrd="0" presId="urn:microsoft.com/office/officeart/2005/8/layout/list1"/>
    <dgm:cxn modelId="{1C1873C8-1E68-41E0-B6AA-5F38B5C337D2}" type="presParOf" srcId="{F5DEA000-BF32-426B-8251-07B118CC937F}" destId="{21D49BED-620C-4CAD-898C-754A3F3A5DDB}" srcOrd="26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41A8"/>
    <w:rsid w:val="000C4B1A"/>
    <w:rsid w:val="002212AC"/>
    <w:rsid w:val="006525A5"/>
    <w:rsid w:val="00A0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F138993AC40CE810B6B2E344581D2">
    <w:name w:val="E30F138993AC40CE810B6B2E344581D2"/>
    <w:rsid w:val="00A041A8"/>
  </w:style>
  <w:style w:type="paragraph" w:customStyle="1" w:styleId="F759461AD2B744AB98A22A045BEA6422">
    <w:name w:val="F759461AD2B744AB98A22A045BEA6422"/>
    <w:rsid w:val="00A041A8"/>
  </w:style>
  <w:style w:type="paragraph" w:customStyle="1" w:styleId="3B48BEB2E2F64538957D24F1CCE394DC">
    <w:name w:val="3B48BEB2E2F64538957D24F1CCE394DC"/>
    <w:rsid w:val="00A041A8"/>
  </w:style>
  <w:style w:type="paragraph" w:customStyle="1" w:styleId="81178C795D6144409BD6C97AF95C79C4">
    <w:name w:val="81178C795D6144409BD6C97AF95C79C4"/>
    <w:rsid w:val="00A041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5C8F-B68D-4BB1-A342-24F013AB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 CORPORATE SERVICES</vt:lpstr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 CORPORATE SERVICES</dc:title>
  <dc:creator>Adil</dc:creator>
  <cp:lastModifiedBy>Adil</cp:lastModifiedBy>
  <cp:revision>3</cp:revision>
  <dcterms:created xsi:type="dcterms:W3CDTF">2012-10-05T06:29:00Z</dcterms:created>
  <dcterms:modified xsi:type="dcterms:W3CDTF">2012-10-05T11:49:00Z</dcterms:modified>
</cp:coreProperties>
</file>